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04" w:rsidRPr="00096604" w:rsidRDefault="00096604" w:rsidP="00096604">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proofErr w:type="gramStart"/>
      <w:r w:rsidRPr="00096604">
        <w:rPr>
          <w:rFonts w:ascii="Verdana" w:eastAsia="Times New Roman" w:hAnsi="Verdana" w:cs="Times New Roman"/>
          <w:b/>
          <w:bCs/>
          <w:color w:val="000000"/>
          <w:kern w:val="36"/>
          <w:sz w:val="27"/>
          <w:szCs w:val="27"/>
        </w:rPr>
        <w:t>Do’s</w:t>
      </w:r>
      <w:proofErr w:type="gramEnd"/>
      <w:r w:rsidRPr="00096604">
        <w:rPr>
          <w:rFonts w:ascii="Verdana" w:eastAsia="Times New Roman" w:hAnsi="Verdana" w:cs="Times New Roman"/>
          <w:b/>
          <w:bCs/>
          <w:color w:val="000000"/>
          <w:kern w:val="36"/>
          <w:sz w:val="27"/>
          <w:szCs w:val="27"/>
        </w:rPr>
        <w:t xml:space="preserve"> and Don’ts in Front Office  </w:t>
      </w:r>
    </w:p>
    <w:p w:rsidR="00096604" w:rsidRPr="00192D31" w:rsidRDefault="00192D31" w:rsidP="00096604">
      <w:pPr>
        <w:spacing w:after="0" w:line="240" w:lineRule="auto"/>
        <w:jc w:val="both"/>
        <w:rPr>
          <w:rFonts w:ascii="Times New Roman" w:eastAsia="Times New Roman" w:hAnsi="Times New Roman" w:cs="Times New Roman"/>
          <w:sz w:val="24"/>
          <w:szCs w:val="24"/>
        </w:rPr>
      </w:pPr>
      <w:r>
        <w:rPr>
          <w:rFonts w:ascii="Verdana" w:eastAsia="Times New Roman" w:hAnsi="Verdana" w:cs="Times New Roman"/>
          <w:b/>
          <w:bCs/>
          <w:color w:val="000000"/>
          <w:sz w:val="27"/>
        </w:rPr>
        <w:t>Practical No.</w:t>
      </w:r>
      <w:r w:rsidR="00096604" w:rsidRPr="00096604">
        <w:rPr>
          <w:rFonts w:ascii="Verdana" w:eastAsia="Times New Roman" w:hAnsi="Verdana" w:cs="Times New Roman"/>
          <w:b/>
          <w:bCs/>
          <w:color w:val="000000"/>
          <w:sz w:val="27"/>
        </w:rPr>
        <w:t>:</w:t>
      </w:r>
      <w:r>
        <w:rPr>
          <w:rFonts w:ascii="Verdana" w:eastAsia="Times New Roman" w:hAnsi="Verdana" w:cs="Times New Roman"/>
          <w:b/>
          <w:bCs/>
          <w:color w:val="000000"/>
          <w:sz w:val="27"/>
        </w:rPr>
        <w:t xml:space="preserve"> </w:t>
      </w:r>
      <w:r>
        <w:rPr>
          <w:rFonts w:ascii="Verdana" w:eastAsia="Times New Roman" w:hAnsi="Verdana" w:cs="Times New Roman"/>
          <w:bCs/>
          <w:color w:val="000000"/>
          <w:sz w:val="27"/>
        </w:rPr>
        <w:t>01</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b/>
          <w:bCs/>
          <w:color w:val="000000"/>
          <w:sz w:val="27"/>
        </w:rPr>
        <w:t xml:space="preserve">Department: </w:t>
      </w:r>
      <w:r w:rsidRPr="00096604">
        <w:rPr>
          <w:rFonts w:ascii="Verdana" w:eastAsia="Times New Roman" w:hAnsi="Verdana" w:cs="Times New Roman"/>
          <w:color w:val="000000"/>
          <w:sz w:val="27"/>
          <w:szCs w:val="27"/>
        </w:rPr>
        <w:t xml:space="preserve">Front Office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192D31">
        <w:rPr>
          <w:rFonts w:ascii="Verdana" w:eastAsia="Times New Roman" w:hAnsi="Verdana" w:cs="Times New Roman"/>
          <w:b/>
          <w:color w:val="000000"/>
          <w:sz w:val="27"/>
          <w:szCs w:val="27"/>
        </w:rPr>
        <w:t>Time to Train</w:t>
      </w:r>
      <w:r w:rsidRPr="00096604">
        <w:rPr>
          <w:rFonts w:ascii="Verdana" w:eastAsia="Times New Roman" w:hAnsi="Verdana" w:cs="Times New Roman"/>
          <w:color w:val="000000"/>
          <w:sz w:val="27"/>
          <w:szCs w:val="27"/>
        </w:rPr>
        <w:t xml:space="preserve">: </w:t>
      </w:r>
      <w:r w:rsidR="00192D31">
        <w:rPr>
          <w:rFonts w:ascii="Verdana" w:eastAsia="Times New Roman" w:hAnsi="Verdana" w:cs="Times New Roman"/>
          <w:color w:val="000000"/>
          <w:sz w:val="27"/>
          <w:szCs w:val="27"/>
        </w:rPr>
        <w:t>2 Hours</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 Establish Eye contact while speaking to guest.</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2) Greet everybody you meet and see, with a smile.</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3) Address guests and team mates by name at all possible opportunity.</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4) When guest ask for direction always guide the way.</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5) Never tell a guest that you are tired, working long hours or want go home.</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6) Maintain your work area -keep it clean.</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7) Pick up any debris.</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8) Do a follow up on anything you do for a guest by contacting them personally.</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9) Listen to guest complaints / requests carefully if required pen down the details but never contradict or interrupt.</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10) Never discriminate against any people, regardless of nationality, race, religion, color, sex or appearance, Give equal treatment for all.</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11) Do NOT insult the guest.</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12) Do NOT make promises that exceed your authority.</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 xml:space="preserve">13) Don't </w:t>
      </w:r>
      <w:proofErr w:type="gramStart"/>
      <w:r w:rsidRPr="00096604">
        <w:rPr>
          <w:rFonts w:ascii="Verdana" w:eastAsia="Times New Roman" w:hAnsi="Verdana" w:cs="Times New Roman"/>
          <w:color w:val="000000"/>
          <w:sz w:val="27"/>
          <w:szCs w:val="27"/>
        </w:rPr>
        <w:t>Argue</w:t>
      </w:r>
      <w:proofErr w:type="gramEnd"/>
      <w:r w:rsidRPr="00096604">
        <w:rPr>
          <w:rFonts w:ascii="Verdana" w:eastAsia="Times New Roman" w:hAnsi="Verdana" w:cs="Times New Roman"/>
          <w:color w:val="000000"/>
          <w:sz w:val="27"/>
          <w:szCs w:val="27"/>
        </w:rPr>
        <w:t xml:space="preserve"> with the guest.</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14) Always stay calm.</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lastRenderedPageBreak/>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15) Avoid responding with hostility and defensiveness.</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Verdana" w:eastAsia="Times New Roman" w:hAnsi="Verdana" w:cs="Times New Roman"/>
          <w:color w:val="000000"/>
          <w:sz w:val="27"/>
          <w:szCs w:val="27"/>
        </w:rPr>
        <w:t>16) Don't promise the impossible, instead offer alternate choice.</w:t>
      </w: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p>
    <w:p w:rsidR="0092579E" w:rsidRDefault="00096604" w:rsidP="00096604">
      <w:pPr>
        <w:spacing w:after="0" w:line="240" w:lineRule="auto"/>
        <w:jc w:val="both"/>
        <w:rPr>
          <w:rFonts w:ascii="Verdana" w:eastAsia="Times New Roman" w:hAnsi="Verdana" w:cs="Times New Roman"/>
          <w:color w:val="000000"/>
          <w:sz w:val="27"/>
          <w:szCs w:val="27"/>
        </w:rPr>
      </w:pPr>
      <w:r w:rsidRPr="00096604">
        <w:rPr>
          <w:rFonts w:ascii="Verdana" w:eastAsia="Times New Roman" w:hAnsi="Verdana" w:cs="Times New Roman"/>
          <w:color w:val="000000"/>
          <w:sz w:val="27"/>
          <w:szCs w:val="27"/>
        </w:rPr>
        <w:t>17) Do report incidents on Log book or to superiors this will help to do any service recovery if needed.</w:t>
      </w:r>
    </w:p>
    <w:p w:rsidR="0092579E" w:rsidRDefault="0092579E">
      <w:pPr>
        <w:rPr>
          <w:rFonts w:ascii="Verdana" w:eastAsia="Times New Roman" w:hAnsi="Verdana" w:cs="Times New Roman"/>
          <w:color w:val="000000"/>
          <w:sz w:val="27"/>
          <w:szCs w:val="27"/>
        </w:rPr>
      </w:pPr>
      <w:r>
        <w:rPr>
          <w:rFonts w:ascii="Verdana" w:eastAsia="Times New Roman" w:hAnsi="Verdana" w:cs="Times New Roman"/>
          <w:color w:val="000000"/>
          <w:sz w:val="27"/>
          <w:szCs w:val="27"/>
        </w:rPr>
        <w:br w:type="page"/>
      </w:r>
    </w:p>
    <w:p w:rsidR="0092579E" w:rsidRPr="00766727" w:rsidRDefault="0092579E" w:rsidP="0092579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Verdana" w:eastAsia="Times New Roman" w:hAnsi="Verdana" w:cs="Times New Roman"/>
          <w:b/>
          <w:bCs/>
          <w:color w:val="000000"/>
          <w:kern w:val="36"/>
          <w:sz w:val="27"/>
          <w:szCs w:val="27"/>
        </w:rPr>
        <w:lastRenderedPageBreak/>
        <w:t xml:space="preserve">PERSONAL </w:t>
      </w:r>
      <w:r w:rsidRPr="00766727">
        <w:rPr>
          <w:rFonts w:ascii="Verdana" w:eastAsia="Times New Roman" w:hAnsi="Verdana" w:cs="Times New Roman"/>
          <w:b/>
          <w:bCs/>
          <w:color w:val="000000"/>
          <w:kern w:val="36"/>
          <w:sz w:val="27"/>
          <w:szCs w:val="27"/>
        </w:rPr>
        <w:t>GROOMING &amp; HYGIENE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Pr>
          <w:rFonts w:ascii="Verdana" w:eastAsia="Times New Roman" w:hAnsi="Verdana" w:cs="Times New Roman"/>
          <w:b/>
          <w:bCs/>
          <w:color w:val="000000"/>
          <w:sz w:val="23"/>
        </w:rPr>
        <w:t>Practical</w:t>
      </w:r>
      <w:r w:rsidRPr="00766727">
        <w:rPr>
          <w:rFonts w:ascii="Verdana" w:eastAsia="Times New Roman" w:hAnsi="Verdana" w:cs="Times New Roman"/>
          <w:b/>
          <w:bCs/>
          <w:color w:val="000000"/>
          <w:sz w:val="23"/>
        </w:rPr>
        <w:t xml:space="preserve"> Number:</w:t>
      </w:r>
      <w:r>
        <w:rPr>
          <w:rFonts w:ascii="Verdana" w:eastAsia="Times New Roman" w:hAnsi="Verdana" w:cs="Times New Roman"/>
          <w:color w:val="000000"/>
          <w:sz w:val="23"/>
          <w:szCs w:val="23"/>
        </w:rPr>
        <w:t xml:space="preserve"> 2, 3</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b/>
          <w:bCs/>
          <w:color w:val="000000"/>
          <w:sz w:val="23"/>
        </w:rPr>
        <w:t>Department:</w:t>
      </w:r>
      <w:r w:rsidRPr="00766727">
        <w:rPr>
          <w:rFonts w:ascii="Verdana" w:eastAsia="Times New Roman" w:hAnsi="Verdana" w:cs="Times New Roman"/>
          <w:color w:val="000000"/>
          <w:sz w:val="23"/>
          <w:szCs w:val="23"/>
        </w:rPr>
        <w:t xml:space="preserve"> Front Office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b/>
          <w:bCs/>
          <w:color w:val="000000"/>
          <w:sz w:val="23"/>
        </w:rPr>
        <w:t>Time to Train:</w:t>
      </w:r>
      <w:r w:rsidRPr="00766727">
        <w:rPr>
          <w:rFonts w:ascii="Verdana" w:eastAsia="Times New Roman" w:hAnsi="Verdana" w:cs="Times New Roman"/>
          <w:color w:val="000000"/>
          <w:sz w:val="23"/>
          <w:szCs w:val="23"/>
        </w:rPr>
        <w:t xml:space="preserve"> </w:t>
      </w:r>
      <w:r>
        <w:rPr>
          <w:rFonts w:ascii="Verdana" w:eastAsia="Times New Roman" w:hAnsi="Verdana" w:cs="Times New Roman"/>
          <w:color w:val="000000"/>
          <w:sz w:val="23"/>
          <w:szCs w:val="23"/>
        </w:rPr>
        <w:t>4 Hours</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b/>
          <w:bCs/>
          <w:color w:val="000000"/>
          <w:sz w:val="23"/>
        </w:rPr>
        <w:t>Guest Expectation:</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I expect a high level of personal grooming and hygiene from all employees. I pay high room rates and I expect there to be high standards of grooming and hygiene which complement the facilities of the hotel.</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Times New Roman" w:eastAsia="Times New Roman" w:hAnsi="Times New Roman" w:cs="Times New Roman"/>
          <w:sz w:val="24"/>
          <w:szCs w:val="24"/>
        </w:rPr>
        <w:t> </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b/>
          <w:bCs/>
          <w:color w:val="000000"/>
          <w:sz w:val="23"/>
        </w:rPr>
        <w:t>1)  Report on Duty:</w:t>
      </w:r>
    </w:p>
    <w:p w:rsidR="0092579E" w:rsidRPr="00766727" w:rsidRDefault="0092579E" w:rsidP="0092579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Present yourself in a tidy appearance toward our customer and represent highest standards of service.</w:t>
      </w:r>
    </w:p>
    <w:p w:rsidR="0092579E" w:rsidRPr="00766727" w:rsidRDefault="0092579E" w:rsidP="0092579E">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Report on duty 5 – 10 minutes before your shift starts.</w:t>
      </w:r>
    </w:p>
    <w:p w:rsidR="0092579E" w:rsidRPr="00766727" w:rsidRDefault="0092579E" w:rsidP="0092579E">
      <w:pPr>
        <w:spacing w:after="0" w:line="240" w:lineRule="auto"/>
        <w:jc w:val="both"/>
        <w:rPr>
          <w:rFonts w:ascii="Times New Roman" w:eastAsia="Times New Roman" w:hAnsi="Times New Roman" w:cs="Times New Roman"/>
          <w:sz w:val="24"/>
          <w:szCs w:val="24"/>
        </w:rPr>
      </w:pPr>
      <w:r w:rsidRPr="00766727">
        <w:rPr>
          <w:rFonts w:ascii="Verdana" w:eastAsia="Times New Roman" w:hAnsi="Verdana" w:cs="Times New Roman"/>
          <w:b/>
          <w:bCs/>
          <w:color w:val="000000"/>
          <w:sz w:val="23"/>
        </w:rPr>
        <w:t>2) Staff grooming &amp; hygiene:</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Brush your hair before going on duty.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Ensure that shoes are clean and polished before going on duty.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Females must wear appropriate stockings with black court shoes where heels do not exceed two inches.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Males must wear black socks and shoes.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Change your uniform regularly at Housekeeping Linen Room.</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Clean pressed uniforms must be worn with neatly brushed hair, polished shoes, clean name badge and no buttons missing.</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Contact Housekeeping Uniform Linen Room if buttons are missing.</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Contact HR Department if your name badge is damaged or lost.</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Change your socks/stockings daily.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Ensure nails are well-trimmed, only clear or pale nail polish for female staff</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Only one ring and watch is permitted, small earrings for female staff.</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Take a bath daily.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Brush your teeth daily and always wear a smile. Use breath freshener if necessary.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Teeth should be clean and the breath must be fresh. This can be achieved by cleaning the teeth regularly and visiting the dentist for check-ups on a regular basis.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Deodorant/eau de toilette cologne/aftershave may be used but not so much that it is offensive.</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Earrings, beards and moustaches are forbidden for male staff.</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lastRenderedPageBreak/>
        <w:t>Light cosmetics with colors that complement the uniform and skin tones may be worn. Lipstick of a suitable color must be worn at all times.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If make-up is worn it should be light and natural-looking. Avoid vivid colors, like bright blues or violets around the eyes, and make sure the blusher does not look too dramatic. Bright lipstick colors should also be avoided.</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Be aware of your posture. Walk briskly with a straight back and do not lean on walls.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Never run in the lobby.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Check your appearance in a mirror in the locker rooms before going on duty.</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Female hair length beyond the shoulder must be neatly tied/ bundled.</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Men must have short well-combed hair which doesn’t extend below the collar or over the ears.</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Avoid excessive use of hairsprays and gels, as they can make the hair look stiff and unnatural.</w:t>
      </w:r>
    </w:p>
    <w:p w:rsidR="0092579E" w:rsidRPr="00766727" w:rsidRDefault="0092579E" w:rsidP="0092579E">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66727">
        <w:rPr>
          <w:rFonts w:ascii="Verdana" w:eastAsia="Times New Roman" w:hAnsi="Verdana" w:cs="Times New Roman"/>
          <w:color w:val="000000"/>
          <w:sz w:val="23"/>
          <w:szCs w:val="23"/>
        </w:rPr>
        <w:t>Do not use unnatural hair-colors e.g. green, blue, unnatural blond etc.</w:t>
      </w:r>
    </w:p>
    <w:p w:rsidR="0092579E" w:rsidRPr="00766727" w:rsidRDefault="0092579E" w:rsidP="0092579E">
      <w:pPr>
        <w:spacing w:after="0" w:line="240" w:lineRule="auto"/>
        <w:jc w:val="both"/>
        <w:rPr>
          <w:rFonts w:ascii="Times New Roman" w:eastAsia="Times New Roman" w:hAnsi="Times New Roman" w:cs="Times New Roman"/>
          <w:sz w:val="24"/>
          <w:szCs w:val="24"/>
        </w:rPr>
      </w:pPr>
    </w:p>
    <w:p w:rsidR="0092579E" w:rsidRDefault="0092579E" w:rsidP="0092579E"/>
    <w:p w:rsidR="0092579E" w:rsidRDefault="009257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2579E" w:rsidRPr="002145BD" w:rsidRDefault="0092579E" w:rsidP="0092579E">
      <w:pPr>
        <w:pStyle w:val="Default"/>
        <w:jc w:val="center"/>
        <w:rPr>
          <w:rFonts w:ascii="Maiandra GD" w:hAnsi="Maiandra GD"/>
          <w:b/>
          <w:bCs/>
          <w:color w:val="auto"/>
          <w:sz w:val="28"/>
          <w:szCs w:val="28"/>
        </w:rPr>
      </w:pPr>
      <w:r w:rsidRPr="002145BD">
        <w:rPr>
          <w:rFonts w:ascii="Maiandra GD" w:hAnsi="Maiandra GD"/>
          <w:b/>
          <w:color w:val="auto"/>
          <w:sz w:val="28"/>
          <w:szCs w:val="28"/>
        </w:rPr>
        <w:lastRenderedPageBreak/>
        <w:t>Equipments of Front Office Department</w:t>
      </w:r>
    </w:p>
    <w:p w:rsidR="0092579E" w:rsidRPr="0072283E" w:rsidRDefault="0092579E" w:rsidP="0092579E">
      <w:pPr>
        <w:pStyle w:val="Default"/>
        <w:rPr>
          <w:rFonts w:ascii="Maiandra GD" w:hAnsi="Maiandra GD"/>
          <w:color w:val="auto"/>
        </w:rPr>
      </w:pPr>
    </w:p>
    <w:p w:rsidR="0092579E" w:rsidRPr="00766727" w:rsidRDefault="0092579E" w:rsidP="0092579E">
      <w:pPr>
        <w:jc w:val="both"/>
        <w:rPr>
          <w:rFonts w:eastAsia="Times New Roman"/>
        </w:rPr>
      </w:pPr>
      <w:r>
        <w:rPr>
          <w:rFonts w:ascii="Verdana" w:eastAsia="Times New Roman" w:hAnsi="Verdana"/>
          <w:b/>
          <w:bCs/>
          <w:color w:val="000000"/>
          <w:sz w:val="23"/>
        </w:rPr>
        <w:t>Practical</w:t>
      </w:r>
      <w:r w:rsidRPr="00766727">
        <w:rPr>
          <w:rFonts w:ascii="Verdana" w:eastAsia="Times New Roman" w:hAnsi="Verdana"/>
          <w:b/>
          <w:bCs/>
          <w:color w:val="000000"/>
          <w:sz w:val="23"/>
        </w:rPr>
        <w:t xml:space="preserve"> Number:</w:t>
      </w:r>
      <w:r>
        <w:rPr>
          <w:rFonts w:ascii="Verdana" w:eastAsia="Times New Roman" w:hAnsi="Verdana"/>
          <w:color w:val="000000"/>
          <w:sz w:val="23"/>
          <w:szCs w:val="23"/>
        </w:rPr>
        <w:t xml:space="preserve"> 4, 5, 6</w:t>
      </w:r>
    </w:p>
    <w:p w:rsidR="0092579E" w:rsidRPr="00766727" w:rsidRDefault="0092579E" w:rsidP="0092579E">
      <w:pPr>
        <w:jc w:val="both"/>
        <w:rPr>
          <w:rFonts w:eastAsia="Times New Roman"/>
        </w:rPr>
      </w:pPr>
      <w:r w:rsidRPr="00766727">
        <w:rPr>
          <w:rFonts w:eastAsia="Times New Roman"/>
        </w:rPr>
        <w:t> </w:t>
      </w:r>
    </w:p>
    <w:p w:rsidR="0092579E" w:rsidRPr="00766727" w:rsidRDefault="0092579E" w:rsidP="0092579E">
      <w:pPr>
        <w:jc w:val="both"/>
        <w:rPr>
          <w:rFonts w:eastAsia="Times New Roman"/>
        </w:rPr>
      </w:pPr>
      <w:r w:rsidRPr="00766727">
        <w:rPr>
          <w:rFonts w:ascii="Verdana" w:eastAsia="Times New Roman" w:hAnsi="Verdana"/>
          <w:b/>
          <w:bCs/>
          <w:color w:val="000000"/>
          <w:sz w:val="23"/>
        </w:rPr>
        <w:t>Department:</w:t>
      </w:r>
      <w:r w:rsidRPr="00766727">
        <w:rPr>
          <w:rFonts w:ascii="Verdana" w:eastAsia="Times New Roman" w:hAnsi="Verdana"/>
          <w:color w:val="000000"/>
          <w:sz w:val="23"/>
          <w:szCs w:val="23"/>
        </w:rPr>
        <w:t xml:space="preserve"> Front Office </w:t>
      </w:r>
    </w:p>
    <w:p w:rsidR="0092579E" w:rsidRPr="00766727" w:rsidRDefault="0092579E" w:rsidP="0092579E">
      <w:pPr>
        <w:jc w:val="both"/>
        <w:rPr>
          <w:rFonts w:eastAsia="Times New Roman"/>
        </w:rPr>
      </w:pPr>
      <w:r w:rsidRPr="00766727">
        <w:rPr>
          <w:rFonts w:eastAsia="Times New Roman"/>
        </w:rPr>
        <w:t> </w:t>
      </w:r>
    </w:p>
    <w:p w:rsidR="0092579E" w:rsidRPr="00766727" w:rsidRDefault="0092579E" w:rsidP="0092579E">
      <w:pPr>
        <w:jc w:val="both"/>
        <w:rPr>
          <w:rFonts w:eastAsia="Times New Roman"/>
        </w:rPr>
      </w:pPr>
      <w:r w:rsidRPr="00766727">
        <w:rPr>
          <w:rFonts w:ascii="Verdana" w:eastAsia="Times New Roman" w:hAnsi="Verdana"/>
          <w:b/>
          <w:bCs/>
          <w:color w:val="000000"/>
          <w:sz w:val="23"/>
        </w:rPr>
        <w:t>Time to Train:</w:t>
      </w:r>
      <w:r w:rsidRPr="00766727">
        <w:rPr>
          <w:rFonts w:ascii="Verdana" w:eastAsia="Times New Roman" w:hAnsi="Verdana"/>
          <w:color w:val="000000"/>
          <w:sz w:val="23"/>
          <w:szCs w:val="23"/>
        </w:rPr>
        <w:t xml:space="preserve"> </w:t>
      </w:r>
      <w:r>
        <w:rPr>
          <w:rFonts w:ascii="Verdana" w:eastAsia="Times New Roman" w:hAnsi="Verdana"/>
          <w:color w:val="000000"/>
          <w:sz w:val="23"/>
          <w:szCs w:val="23"/>
        </w:rPr>
        <w:t>6 Hours</w:t>
      </w:r>
    </w:p>
    <w:p w:rsidR="0092579E" w:rsidRDefault="0092579E" w:rsidP="0092579E">
      <w:pPr>
        <w:pStyle w:val="Default"/>
        <w:rPr>
          <w:rFonts w:ascii="Maiandra GD" w:hAnsi="Maiandra GD"/>
          <w:color w:val="auto"/>
        </w:rPr>
      </w:pPr>
    </w:p>
    <w:tbl>
      <w:tblPr>
        <w:tblpPr w:leftFromText="180" w:rightFromText="180" w:vertAnchor="page" w:horzAnchor="margin" w:tblpY="3652"/>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18"/>
      </w:tblGrid>
      <w:tr w:rsidR="0092579E" w:rsidRPr="0072283E" w:rsidTr="005D61C4">
        <w:trPr>
          <w:trHeight w:val="1651"/>
        </w:trPr>
        <w:tc>
          <w:tcPr>
            <w:tcW w:w="9018" w:type="dxa"/>
          </w:tcPr>
          <w:p w:rsidR="0092579E" w:rsidRPr="002145BD" w:rsidRDefault="0092579E" w:rsidP="005D61C4">
            <w:pPr>
              <w:rPr>
                <w:rFonts w:ascii="Maiandra GD" w:hAnsi="Maiandra GD" w:cstheme="minorHAnsi"/>
                <w:b/>
              </w:rPr>
            </w:pPr>
            <w:r w:rsidRPr="002145BD">
              <w:rPr>
                <w:rFonts w:ascii="Maiandra GD" w:hAnsi="Maiandra GD" w:cstheme="minorHAnsi"/>
                <w:b/>
              </w:rPr>
              <w:t>LEARNING OBJECTIVE</w:t>
            </w:r>
          </w:p>
          <w:p w:rsidR="0092579E" w:rsidRPr="002145BD" w:rsidRDefault="0092579E" w:rsidP="005D61C4">
            <w:pPr>
              <w:rPr>
                <w:rFonts w:ascii="Maiandra GD" w:hAnsi="Maiandra GD" w:cstheme="minorHAnsi"/>
                <w:u w:val="single"/>
              </w:rPr>
            </w:pPr>
            <w:r w:rsidRPr="002145BD">
              <w:rPr>
                <w:rFonts w:ascii="Maiandra GD" w:hAnsi="Maiandra GD" w:cstheme="minorHAnsi"/>
                <w:u w:val="single"/>
              </w:rPr>
              <w:t>After studying this topic, one should able to</w:t>
            </w:r>
          </w:p>
          <w:p w:rsidR="0092579E" w:rsidRPr="002145BD" w:rsidRDefault="0092579E" w:rsidP="0092579E">
            <w:pPr>
              <w:numPr>
                <w:ilvl w:val="0"/>
                <w:numId w:val="3"/>
              </w:numPr>
              <w:spacing w:after="0" w:line="240" w:lineRule="auto"/>
              <w:rPr>
                <w:rFonts w:ascii="Maiandra GD" w:hAnsi="Maiandra GD" w:cstheme="minorHAnsi"/>
              </w:rPr>
            </w:pPr>
            <w:r w:rsidRPr="002145BD">
              <w:rPr>
                <w:rFonts w:ascii="Maiandra GD" w:hAnsi="Maiandra GD" w:cstheme="minorHAnsi"/>
              </w:rPr>
              <w:t>Understand about equipment of Front Office</w:t>
            </w:r>
          </w:p>
          <w:p w:rsidR="0092579E" w:rsidRPr="002145BD" w:rsidRDefault="0092579E" w:rsidP="0092579E">
            <w:pPr>
              <w:numPr>
                <w:ilvl w:val="0"/>
                <w:numId w:val="3"/>
              </w:numPr>
              <w:spacing w:after="0" w:line="240" w:lineRule="auto"/>
              <w:rPr>
                <w:rFonts w:ascii="Maiandra GD" w:hAnsi="Maiandra GD" w:cstheme="minorHAnsi"/>
              </w:rPr>
            </w:pPr>
            <w:r w:rsidRPr="002145BD">
              <w:rPr>
                <w:rFonts w:ascii="Maiandra GD" w:hAnsi="Maiandra GD" w:cstheme="minorHAnsi"/>
              </w:rPr>
              <w:t>Identify the various types Equipment’s of Front Office</w:t>
            </w:r>
            <w:bookmarkStart w:id="0" w:name="_GoBack"/>
            <w:bookmarkEnd w:id="0"/>
          </w:p>
          <w:p w:rsidR="0092579E" w:rsidRPr="002145BD" w:rsidRDefault="0092579E" w:rsidP="0092579E">
            <w:pPr>
              <w:numPr>
                <w:ilvl w:val="0"/>
                <w:numId w:val="3"/>
              </w:numPr>
              <w:spacing w:after="0" w:line="240" w:lineRule="auto"/>
              <w:rPr>
                <w:rFonts w:ascii="Maiandra GD" w:hAnsi="Maiandra GD" w:cstheme="minorHAnsi"/>
              </w:rPr>
            </w:pPr>
            <w:r w:rsidRPr="002145BD">
              <w:rPr>
                <w:rFonts w:ascii="Maiandra GD" w:hAnsi="Maiandra GD" w:cstheme="minorHAnsi"/>
              </w:rPr>
              <w:t>Identify the uses and importance of various types of equipment in Front Office</w:t>
            </w:r>
          </w:p>
          <w:p w:rsidR="0092579E" w:rsidRPr="0072283E" w:rsidRDefault="0092579E" w:rsidP="005D61C4">
            <w:pPr>
              <w:rPr>
                <w:rFonts w:ascii="Maiandra GD" w:hAnsi="Maiandra GD" w:cstheme="minorHAnsi"/>
              </w:rPr>
            </w:pPr>
          </w:p>
        </w:tc>
      </w:tr>
    </w:tbl>
    <w:p w:rsidR="0092579E" w:rsidRPr="0072283E" w:rsidRDefault="0092579E" w:rsidP="0092579E">
      <w:pPr>
        <w:pStyle w:val="Default"/>
        <w:spacing w:line="360" w:lineRule="auto"/>
        <w:jc w:val="both"/>
        <w:rPr>
          <w:rFonts w:ascii="Maiandra GD" w:hAnsi="Maiandra GD" w:cstheme="minorBidi"/>
          <w:color w:val="auto"/>
        </w:rPr>
      </w:pPr>
      <w:r w:rsidRPr="0072283E">
        <w:rPr>
          <w:rFonts w:ascii="Maiandra GD" w:hAnsi="Maiandra GD" w:cstheme="minorBidi"/>
          <w:b/>
          <w:color w:val="auto"/>
          <w:u w:val="single"/>
        </w:rPr>
        <w:t>Role of the Front Office Department</w:t>
      </w:r>
      <w:r w:rsidRPr="0072283E">
        <w:rPr>
          <w:rFonts w:ascii="Maiandra GD" w:hAnsi="Maiandra GD" w:cstheme="minorBidi"/>
          <w:color w:val="auto"/>
        </w:rPr>
        <w:t xml:space="preserve">:-The Front Office Department is the control center of the hotel, providing 24-hours attention towards the handing and serving of all guests’ requirements and needs. Through it </w:t>
      </w:r>
      <w:proofErr w:type="gramStart"/>
      <w:r w:rsidRPr="0072283E">
        <w:rPr>
          <w:rFonts w:ascii="Maiandra GD" w:hAnsi="Maiandra GD" w:cstheme="minorBidi"/>
          <w:color w:val="auto"/>
        </w:rPr>
        <w:t>flows</w:t>
      </w:r>
      <w:proofErr w:type="gramEnd"/>
      <w:r w:rsidRPr="0072283E">
        <w:rPr>
          <w:rFonts w:ascii="Maiandra GD" w:hAnsi="Maiandra GD" w:cstheme="minorBidi"/>
          <w:color w:val="auto"/>
        </w:rPr>
        <w:t xml:space="preserve"> communications with every other department; from it come instructions and directions for the care and service of the guest; to it comes changes for final billing and settlement. </w:t>
      </w:r>
    </w:p>
    <w:p w:rsidR="0092579E" w:rsidRPr="0072283E" w:rsidRDefault="0092579E" w:rsidP="0092579E">
      <w:pPr>
        <w:pStyle w:val="Default"/>
        <w:spacing w:line="360" w:lineRule="auto"/>
        <w:jc w:val="both"/>
        <w:rPr>
          <w:rFonts w:ascii="Maiandra GD" w:hAnsi="Maiandra GD" w:cstheme="minorBidi"/>
          <w:color w:val="auto"/>
        </w:rPr>
      </w:pPr>
      <w:r w:rsidRPr="0072283E">
        <w:rPr>
          <w:rFonts w:ascii="Maiandra GD" w:hAnsi="Maiandra GD" w:cstheme="minorBidi"/>
          <w:color w:val="auto"/>
        </w:rPr>
        <w:t>The Following Photograph shows the Front office department on hotels</w:t>
      </w:r>
    </w:p>
    <w:p w:rsidR="0092579E" w:rsidRPr="0072283E" w:rsidRDefault="0092579E" w:rsidP="0092579E">
      <w:pPr>
        <w:pStyle w:val="Default"/>
        <w:spacing w:line="360" w:lineRule="auto"/>
        <w:rPr>
          <w:rFonts w:ascii="Maiandra GD" w:hAnsi="Maiandra GD"/>
          <w:i/>
          <w:color w:val="auto"/>
          <w:u w:val="single"/>
        </w:rPr>
      </w:pPr>
    </w:p>
    <w:p w:rsidR="0092579E" w:rsidRDefault="0092579E" w:rsidP="0092579E">
      <w:pPr>
        <w:pStyle w:val="Default"/>
        <w:spacing w:line="360" w:lineRule="auto"/>
        <w:rPr>
          <w:rFonts w:ascii="Maiandra GD" w:hAnsi="Maiandra GD"/>
          <w:i/>
          <w:color w:val="auto"/>
          <w:u w:val="single"/>
        </w:rPr>
      </w:pPr>
      <w:r w:rsidRPr="0072283E">
        <w:rPr>
          <w:rFonts w:ascii="Maiandra GD" w:hAnsi="Maiandra GD"/>
          <w:i/>
          <w:color w:val="auto"/>
          <w:u w:val="single"/>
        </w:rPr>
        <w:t xml:space="preserve">Following photograph show the Different Types of hotels Front office view </w:t>
      </w:r>
    </w:p>
    <w:p w:rsidR="0092579E" w:rsidRPr="0072283E" w:rsidRDefault="0092579E" w:rsidP="0092579E">
      <w:pPr>
        <w:pStyle w:val="Default"/>
        <w:spacing w:line="360" w:lineRule="auto"/>
        <w:rPr>
          <w:rFonts w:ascii="Maiandra GD" w:hAnsi="Maiandra GD"/>
          <w:i/>
          <w:color w:val="auto"/>
          <w:u w:val="single"/>
        </w:rPr>
      </w:pPr>
    </w:p>
    <w:p w:rsidR="0092579E" w:rsidRDefault="0092579E" w:rsidP="0092579E">
      <w:pPr>
        <w:pStyle w:val="Default"/>
        <w:spacing w:line="360" w:lineRule="auto"/>
        <w:jc w:val="both"/>
        <w:rPr>
          <w:rFonts w:asciiTheme="minorHAnsi" w:hAnsiTheme="minorHAnsi" w:cstheme="minorBidi"/>
          <w:color w:val="auto"/>
        </w:rPr>
      </w:pPr>
      <w:r>
        <w:rPr>
          <w:rFonts w:asciiTheme="minorHAnsi" w:hAnsiTheme="minorHAnsi" w:cstheme="minorBidi"/>
          <w:b/>
          <w:noProof/>
          <w:color w:val="auto"/>
          <w:lang w:val="en-IN" w:eastAsia="en-IN"/>
        </w:rPr>
        <w:lastRenderedPageBreak/>
        <w:drawing>
          <wp:inline distT="0" distB="0" distL="0" distR="0">
            <wp:extent cx="2838893" cy="3249460"/>
            <wp:effectExtent l="19050" t="0" r="0" b="0"/>
            <wp:docPr id="3" name="Picture 1"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1010.bmp"/>
                    <pic:cNvPicPr>
                      <a:picLocks noChangeAspect="1" noChangeArrowheads="1"/>
                    </pic:cNvPicPr>
                  </pic:nvPicPr>
                  <pic:blipFill>
                    <a:blip r:embed="rId5"/>
                    <a:srcRect/>
                    <a:stretch>
                      <a:fillRect/>
                    </a:stretch>
                  </pic:blipFill>
                  <pic:spPr bwMode="auto">
                    <a:xfrm>
                      <a:off x="0" y="0"/>
                      <a:ext cx="2842478" cy="3253563"/>
                    </a:xfrm>
                    <a:prstGeom prst="rect">
                      <a:avLst/>
                    </a:prstGeom>
                    <a:noFill/>
                    <a:ln w="9525">
                      <a:noFill/>
                      <a:miter lim="800000"/>
                      <a:headEnd/>
                      <a:tailEnd/>
                    </a:ln>
                  </pic:spPr>
                </pic:pic>
              </a:graphicData>
            </a:graphic>
          </wp:inline>
        </w:drawing>
      </w:r>
      <w:r>
        <w:rPr>
          <w:rFonts w:asciiTheme="minorHAnsi" w:hAnsiTheme="minorHAnsi" w:cstheme="minorBidi"/>
          <w:color w:val="auto"/>
        </w:rPr>
        <w:t xml:space="preserve"> </w:t>
      </w:r>
      <w:r w:rsidRPr="0072283E">
        <w:rPr>
          <w:rFonts w:asciiTheme="minorHAnsi" w:hAnsiTheme="minorHAnsi" w:cstheme="minorBidi"/>
          <w:noProof/>
          <w:color w:val="auto"/>
          <w:lang w:val="en-IN" w:eastAsia="en-IN"/>
        </w:rPr>
        <w:drawing>
          <wp:inline distT="0" distB="0" distL="0" distR="0">
            <wp:extent cx="2743200" cy="3253563"/>
            <wp:effectExtent l="19050" t="0" r="0" b="0"/>
            <wp:docPr id="4" name="Picture 2"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1010.bmp"/>
                    <pic:cNvPicPr>
                      <a:picLocks noChangeAspect="1" noChangeArrowheads="1"/>
                    </pic:cNvPicPr>
                  </pic:nvPicPr>
                  <pic:blipFill>
                    <a:blip r:embed="rId6"/>
                    <a:srcRect/>
                    <a:stretch>
                      <a:fillRect/>
                    </a:stretch>
                  </pic:blipFill>
                  <pic:spPr bwMode="auto">
                    <a:xfrm>
                      <a:off x="0" y="0"/>
                      <a:ext cx="2743489" cy="3253906"/>
                    </a:xfrm>
                    <a:prstGeom prst="rect">
                      <a:avLst/>
                    </a:prstGeom>
                    <a:noFill/>
                    <a:ln w="9525">
                      <a:noFill/>
                      <a:miter lim="800000"/>
                      <a:headEnd/>
                      <a:tailEnd/>
                    </a:ln>
                  </pic:spPr>
                </pic:pic>
              </a:graphicData>
            </a:graphic>
          </wp:inline>
        </w:drawing>
      </w:r>
    </w:p>
    <w:p w:rsidR="0092579E" w:rsidRPr="000E3829" w:rsidRDefault="0092579E" w:rsidP="0092579E">
      <w:pPr>
        <w:pStyle w:val="Default"/>
        <w:spacing w:line="360" w:lineRule="auto"/>
        <w:jc w:val="both"/>
        <w:rPr>
          <w:rFonts w:asciiTheme="minorHAnsi" w:hAnsiTheme="minorHAnsi" w:cstheme="minorBidi"/>
          <w:color w:val="auto"/>
        </w:rPr>
      </w:pPr>
      <w:r>
        <w:rPr>
          <w:rFonts w:asciiTheme="minorHAnsi" w:hAnsiTheme="minorHAnsi" w:cstheme="minorBidi"/>
          <w:b/>
          <w:color w:val="auto"/>
        </w:rPr>
        <w:br w:type="textWrapping" w:clear="all"/>
      </w:r>
      <w:r>
        <w:rPr>
          <w:rFonts w:asciiTheme="minorHAnsi" w:hAnsiTheme="minorHAnsi" w:cstheme="minorBidi"/>
          <w:noProof/>
          <w:color w:val="auto"/>
          <w:lang w:val="en-IN" w:eastAsia="en-IN"/>
        </w:rPr>
        <w:drawing>
          <wp:inline distT="0" distB="0" distL="0" distR="0">
            <wp:extent cx="2892056" cy="3083441"/>
            <wp:effectExtent l="19050" t="0" r="3544" b="0"/>
            <wp:docPr id="13" name="Picture 3"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esktop\1010.bmp"/>
                    <pic:cNvPicPr>
                      <a:picLocks noChangeAspect="1" noChangeArrowheads="1"/>
                    </pic:cNvPicPr>
                  </pic:nvPicPr>
                  <pic:blipFill>
                    <a:blip r:embed="rId7"/>
                    <a:srcRect/>
                    <a:stretch>
                      <a:fillRect/>
                    </a:stretch>
                  </pic:blipFill>
                  <pic:spPr bwMode="auto">
                    <a:xfrm>
                      <a:off x="0" y="0"/>
                      <a:ext cx="2893530" cy="3085013"/>
                    </a:xfrm>
                    <a:prstGeom prst="rect">
                      <a:avLst/>
                    </a:prstGeom>
                    <a:noFill/>
                    <a:ln w="9525">
                      <a:noFill/>
                      <a:miter lim="800000"/>
                      <a:headEnd/>
                      <a:tailEnd/>
                    </a:ln>
                  </pic:spPr>
                </pic:pic>
              </a:graphicData>
            </a:graphic>
          </wp:inline>
        </w:drawing>
      </w:r>
      <w:r>
        <w:rPr>
          <w:rFonts w:asciiTheme="minorHAnsi" w:hAnsiTheme="minorHAnsi" w:cstheme="minorBidi"/>
          <w:noProof/>
          <w:color w:val="auto"/>
          <w:lang w:val="en-IN" w:eastAsia="en-IN"/>
        </w:rPr>
        <w:drawing>
          <wp:inline distT="0" distB="0" distL="0" distR="0">
            <wp:extent cx="2766680" cy="3083441"/>
            <wp:effectExtent l="19050" t="0" r="0" b="0"/>
            <wp:docPr id="18" name="Picture 4"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av\Desktop\1010.bmp"/>
                    <pic:cNvPicPr>
                      <a:picLocks noChangeAspect="1" noChangeArrowheads="1"/>
                    </pic:cNvPicPr>
                  </pic:nvPicPr>
                  <pic:blipFill>
                    <a:blip r:embed="rId8"/>
                    <a:srcRect/>
                    <a:stretch>
                      <a:fillRect/>
                    </a:stretch>
                  </pic:blipFill>
                  <pic:spPr bwMode="auto">
                    <a:xfrm>
                      <a:off x="0" y="0"/>
                      <a:ext cx="2766308" cy="3083026"/>
                    </a:xfrm>
                    <a:prstGeom prst="rect">
                      <a:avLst/>
                    </a:prstGeom>
                    <a:noFill/>
                    <a:ln w="9525">
                      <a:noFill/>
                      <a:miter lim="800000"/>
                      <a:headEnd/>
                      <a:tailEnd/>
                    </a:ln>
                  </pic:spPr>
                </pic:pic>
              </a:graphicData>
            </a:graphic>
          </wp:inline>
        </w:drawing>
      </w:r>
    </w:p>
    <w:p w:rsidR="0092579E" w:rsidRDefault="0092579E" w:rsidP="0092579E">
      <w:pPr>
        <w:spacing w:line="360" w:lineRule="auto"/>
        <w:jc w:val="both"/>
        <w:rPr>
          <w:rFonts w:cstheme="minorHAnsi"/>
        </w:rPr>
      </w:pPr>
    </w:p>
    <w:p w:rsidR="0092579E" w:rsidRPr="0072283E" w:rsidRDefault="0092579E" w:rsidP="0092579E">
      <w:pPr>
        <w:spacing w:line="360" w:lineRule="auto"/>
        <w:jc w:val="both"/>
        <w:rPr>
          <w:rFonts w:ascii="Maiandra GD" w:hAnsi="Maiandra GD" w:cstheme="minorHAnsi"/>
        </w:rPr>
      </w:pPr>
      <w:r w:rsidRPr="0072283E">
        <w:rPr>
          <w:rFonts w:ascii="Maiandra GD" w:hAnsi="Maiandra GD" w:cstheme="minorHAnsi"/>
        </w:rPr>
        <w:t>The details of various equipments/ components used in Front Office Operation along with their brief details and functions are as under</w:t>
      </w:r>
    </w:p>
    <w:p w:rsidR="0092579E" w:rsidRPr="0072283E" w:rsidRDefault="0092579E" w:rsidP="0092579E">
      <w:pPr>
        <w:spacing w:line="360" w:lineRule="auto"/>
        <w:rPr>
          <w:rFonts w:ascii="Maiandra GD" w:hAnsi="Maiandra GD" w:cstheme="minorHAnsi"/>
        </w:rPr>
      </w:pPr>
      <w:r w:rsidRPr="0072283E">
        <w:rPr>
          <w:rFonts w:ascii="Maiandra GD" w:hAnsi="Maiandra GD" w:cstheme="minorHAnsi"/>
        </w:rPr>
        <w:t>Front Office Equipments:-</w:t>
      </w:r>
    </w:p>
    <w:p w:rsidR="0092579E" w:rsidRPr="0072283E" w:rsidRDefault="0092579E" w:rsidP="0092579E">
      <w:pPr>
        <w:spacing w:line="360" w:lineRule="auto"/>
        <w:rPr>
          <w:rFonts w:ascii="Maiandra GD" w:hAnsi="Maiandra GD" w:cstheme="minorHAnsi"/>
        </w:rPr>
      </w:pPr>
      <w:r>
        <w:rPr>
          <w:rFonts w:ascii="Maiandra GD" w:hAnsi="Maiandra GD" w:cstheme="minorHAnsi"/>
        </w:rPr>
        <w:lastRenderedPageBreak/>
        <w:t>1</w:t>
      </w:r>
      <w:r w:rsidRPr="0072283E">
        <w:rPr>
          <w:rFonts w:ascii="Maiandra GD" w:hAnsi="Maiandra GD" w:cstheme="minorHAnsi"/>
        </w:rPr>
        <w:t xml:space="preserve">) </w:t>
      </w:r>
      <w:r w:rsidRPr="0072283E">
        <w:rPr>
          <w:rFonts w:ascii="Maiandra GD" w:hAnsi="Maiandra GD" w:cstheme="minorHAnsi"/>
          <w:b/>
          <w:u w:val="single"/>
        </w:rPr>
        <w:t>Mail, message and key racks</w:t>
      </w:r>
      <w:r w:rsidRPr="0072283E">
        <w:rPr>
          <w:rFonts w:ascii="Maiandra GD" w:hAnsi="Maiandra GD" w:cstheme="minorHAnsi"/>
        </w:rPr>
        <w:t>: - This type of equipment used to collect mail, messages and key of the guest. The above picture shows the use of this Rack. The following picture show</w:t>
      </w:r>
      <w:r w:rsidRPr="0072283E">
        <w:rPr>
          <w:rFonts w:ascii="Maiandra GD" w:hAnsi="Maiandra GD"/>
        </w:rPr>
        <w:t xml:space="preserve">s </w:t>
      </w:r>
      <w:r w:rsidRPr="0072283E">
        <w:rPr>
          <w:rFonts w:ascii="Maiandra GD" w:hAnsi="Maiandra GD" w:cstheme="minorHAnsi"/>
        </w:rPr>
        <w:t>the use of this Rack.</w:t>
      </w:r>
    </w:p>
    <w:p w:rsidR="0092579E" w:rsidRPr="00A06C82" w:rsidRDefault="0092579E" w:rsidP="0092579E">
      <w:pPr>
        <w:spacing w:line="360" w:lineRule="auto"/>
        <w:jc w:val="center"/>
      </w:pPr>
      <w:r>
        <w:rPr>
          <w:noProof/>
          <w:lang w:val="en-IN" w:eastAsia="en-IN"/>
        </w:rPr>
        <w:drawing>
          <wp:inline distT="0" distB="0" distL="0" distR="0">
            <wp:extent cx="5086010" cy="2360391"/>
            <wp:effectExtent l="19050" t="0" r="340" b="0"/>
            <wp:docPr id="24" name="Picture 1"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rav\Desktop\1010.bmp"/>
                    <pic:cNvPicPr>
                      <a:picLocks noChangeAspect="1" noChangeArrowheads="1"/>
                    </pic:cNvPicPr>
                  </pic:nvPicPr>
                  <pic:blipFill>
                    <a:blip r:embed="rId9"/>
                    <a:srcRect/>
                    <a:stretch>
                      <a:fillRect/>
                    </a:stretch>
                  </pic:blipFill>
                  <pic:spPr bwMode="auto">
                    <a:xfrm>
                      <a:off x="0" y="0"/>
                      <a:ext cx="5085638" cy="2360218"/>
                    </a:xfrm>
                    <a:prstGeom prst="rect">
                      <a:avLst/>
                    </a:prstGeom>
                    <a:noFill/>
                    <a:ln w="9525">
                      <a:noFill/>
                      <a:miter lim="800000"/>
                      <a:headEnd/>
                      <a:tailEnd/>
                    </a:ln>
                  </pic:spPr>
                </pic:pic>
              </a:graphicData>
            </a:graphic>
          </wp:inline>
        </w:drawing>
      </w:r>
    </w:p>
    <w:p w:rsidR="0092579E" w:rsidRPr="0072283E" w:rsidRDefault="0092579E" w:rsidP="0092579E">
      <w:pPr>
        <w:spacing w:line="360" w:lineRule="auto"/>
        <w:jc w:val="center"/>
        <w:rPr>
          <w:rFonts w:ascii="Maiandra GD" w:hAnsi="Maiandra GD" w:cstheme="minorHAnsi"/>
          <w:b/>
        </w:rPr>
      </w:pPr>
      <w:r w:rsidRPr="0072283E">
        <w:rPr>
          <w:rFonts w:ascii="Maiandra GD" w:hAnsi="Maiandra GD"/>
          <w:i/>
          <w:u w:val="single"/>
        </w:rPr>
        <w:t>Mail, Message and Key Racks</w:t>
      </w:r>
    </w:p>
    <w:p w:rsidR="0092579E" w:rsidRPr="0072283E" w:rsidRDefault="0092579E" w:rsidP="0092579E">
      <w:pPr>
        <w:spacing w:line="360" w:lineRule="auto"/>
        <w:rPr>
          <w:rFonts w:ascii="Maiandra GD" w:hAnsi="Maiandra GD" w:cstheme="minorHAnsi"/>
        </w:rPr>
      </w:pPr>
      <w:r w:rsidRPr="0072283E">
        <w:rPr>
          <w:rFonts w:ascii="Maiandra GD" w:hAnsi="Maiandra GD" w:cstheme="minorHAnsi"/>
        </w:rPr>
        <w:t xml:space="preserve">2) </w:t>
      </w:r>
      <w:r w:rsidRPr="0072283E">
        <w:rPr>
          <w:rFonts w:ascii="Maiandra GD" w:hAnsi="Maiandra GD" w:cstheme="minorHAnsi"/>
          <w:b/>
          <w:u w:val="single"/>
        </w:rPr>
        <w:t>Reservation racks</w:t>
      </w:r>
      <w:r w:rsidRPr="0072283E">
        <w:rPr>
          <w:rFonts w:ascii="Maiandra GD" w:hAnsi="Maiandra GD" w:cstheme="minorHAnsi"/>
        </w:rPr>
        <w:t>: - This rack is used to collect the Reservation slips of guest which are sent through post or mail.</w:t>
      </w:r>
    </w:p>
    <w:p w:rsidR="0092579E" w:rsidRPr="0072283E" w:rsidRDefault="0092579E" w:rsidP="0092579E">
      <w:pPr>
        <w:spacing w:line="360" w:lineRule="auto"/>
        <w:rPr>
          <w:rFonts w:ascii="Maiandra GD" w:hAnsi="Maiandra GD" w:cstheme="minorHAnsi"/>
        </w:rPr>
      </w:pPr>
      <w:r>
        <w:rPr>
          <w:rFonts w:ascii="Maiandra GD" w:hAnsi="Maiandra GD" w:cstheme="minorHAnsi"/>
        </w:rPr>
        <w:t>3</w:t>
      </w:r>
      <w:r w:rsidRPr="0072283E">
        <w:rPr>
          <w:rFonts w:ascii="Maiandra GD" w:hAnsi="Maiandra GD" w:cstheme="minorHAnsi"/>
        </w:rPr>
        <w:t xml:space="preserve">) </w:t>
      </w:r>
      <w:r w:rsidRPr="0072283E">
        <w:rPr>
          <w:rFonts w:ascii="Maiandra GD" w:hAnsi="Maiandra GD" w:cstheme="minorHAnsi"/>
          <w:b/>
          <w:u w:val="single"/>
        </w:rPr>
        <w:t>Information racks</w:t>
      </w:r>
      <w:r w:rsidRPr="0072283E">
        <w:rPr>
          <w:rFonts w:ascii="Maiandra GD" w:hAnsi="Maiandra GD" w:cstheme="minorHAnsi"/>
        </w:rPr>
        <w:t xml:space="preserve">: - This type of equipment used to collect Information for guest. The Following Photograph is information Rack. The information may be several </w:t>
      </w:r>
      <w:proofErr w:type="gramStart"/>
      <w:r w:rsidRPr="0072283E">
        <w:rPr>
          <w:rFonts w:ascii="Maiandra GD" w:hAnsi="Maiandra GD" w:cstheme="minorHAnsi"/>
        </w:rPr>
        <w:t>type</w:t>
      </w:r>
      <w:proofErr w:type="gramEnd"/>
      <w:r w:rsidRPr="0072283E">
        <w:rPr>
          <w:rFonts w:ascii="Maiandra GD" w:hAnsi="Maiandra GD" w:cstheme="minorHAnsi"/>
        </w:rPr>
        <w:t xml:space="preserve"> like about special menus and visiting location etc.</w:t>
      </w:r>
    </w:p>
    <w:p w:rsidR="0092579E" w:rsidRDefault="0092579E" w:rsidP="0092579E">
      <w:pPr>
        <w:spacing w:line="360" w:lineRule="auto"/>
        <w:jc w:val="center"/>
        <w:rPr>
          <w:rFonts w:cstheme="minorHAnsi"/>
          <w:b/>
        </w:rPr>
      </w:pPr>
      <w:r>
        <w:rPr>
          <w:rFonts w:cstheme="minorHAnsi"/>
          <w:b/>
          <w:noProof/>
          <w:lang w:val="en-IN" w:eastAsia="en-IN"/>
        </w:rPr>
        <w:drawing>
          <wp:inline distT="0" distB="0" distL="0" distR="0">
            <wp:extent cx="2119202" cy="1956391"/>
            <wp:effectExtent l="19050" t="0" r="0" b="0"/>
            <wp:docPr id="25" name="Picture 2"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rav\Desktop\1010.bmp"/>
                    <pic:cNvPicPr>
                      <a:picLocks noChangeAspect="1" noChangeArrowheads="1"/>
                    </pic:cNvPicPr>
                  </pic:nvPicPr>
                  <pic:blipFill>
                    <a:blip r:embed="rId10"/>
                    <a:srcRect/>
                    <a:stretch>
                      <a:fillRect/>
                    </a:stretch>
                  </pic:blipFill>
                  <pic:spPr bwMode="auto">
                    <a:xfrm>
                      <a:off x="0" y="0"/>
                      <a:ext cx="2114487" cy="1952038"/>
                    </a:xfrm>
                    <a:prstGeom prst="rect">
                      <a:avLst/>
                    </a:prstGeom>
                    <a:noFill/>
                    <a:ln w="9525">
                      <a:noFill/>
                      <a:miter lim="800000"/>
                      <a:headEnd/>
                      <a:tailEnd/>
                    </a:ln>
                  </pic:spPr>
                </pic:pic>
              </a:graphicData>
            </a:graphic>
          </wp:inline>
        </w:drawing>
      </w:r>
    </w:p>
    <w:p w:rsidR="0092579E" w:rsidRPr="00667430" w:rsidRDefault="0092579E" w:rsidP="0092579E">
      <w:pPr>
        <w:spacing w:line="360" w:lineRule="auto"/>
        <w:jc w:val="center"/>
        <w:rPr>
          <w:rFonts w:ascii="Maiandra GD" w:hAnsi="Maiandra GD"/>
          <w:i/>
          <w:u w:val="single"/>
        </w:rPr>
      </w:pPr>
      <w:r w:rsidRPr="00667430">
        <w:rPr>
          <w:rFonts w:ascii="Maiandra GD" w:hAnsi="Maiandra GD"/>
          <w:i/>
          <w:u w:val="single"/>
        </w:rPr>
        <w:t>Information Rack</w:t>
      </w:r>
    </w:p>
    <w:p w:rsidR="0092579E" w:rsidRPr="00667430" w:rsidRDefault="0092579E" w:rsidP="0092579E">
      <w:pPr>
        <w:spacing w:line="360" w:lineRule="auto"/>
        <w:rPr>
          <w:rFonts w:ascii="Maiandra GD" w:hAnsi="Maiandra GD"/>
        </w:rPr>
      </w:pPr>
      <w:r w:rsidRPr="00667430">
        <w:rPr>
          <w:rFonts w:ascii="Maiandra GD" w:hAnsi="Maiandra GD" w:cstheme="minorHAnsi"/>
        </w:rPr>
        <w:lastRenderedPageBreak/>
        <w:t xml:space="preserve">4) </w:t>
      </w:r>
      <w:r w:rsidRPr="00667430">
        <w:rPr>
          <w:rFonts w:ascii="Maiandra GD" w:hAnsi="Maiandra GD" w:cstheme="minorHAnsi"/>
          <w:b/>
          <w:u w:val="single"/>
        </w:rPr>
        <w:t>Account posting machine</w:t>
      </w:r>
      <w:r w:rsidRPr="00667430">
        <w:rPr>
          <w:rFonts w:ascii="Maiandra GD" w:hAnsi="Maiandra GD" w:cstheme="minorHAnsi"/>
        </w:rPr>
        <w:t>: -An accounting machine is generally a calculator and printer combination tailored for a specific commercial activity such as billing, payroll, or ledger.</w:t>
      </w:r>
    </w:p>
    <w:p w:rsidR="0092579E" w:rsidRDefault="0092579E" w:rsidP="0092579E">
      <w:pPr>
        <w:spacing w:line="360" w:lineRule="auto"/>
        <w:jc w:val="center"/>
        <w:rPr>
          <w:rFonts w:cstheme="minorHAnsi"/>
        </w:rPr>
      </w:pPr>
      <w:r w:rsidRPr="004D5CB8">
        <w:rPr>
          <w:noProof/>
          <w:lang w:val="en-IN" w:eastAsia="en-IN"/>
        </w:rPr>
        <w:drawing>
          <wp:inline distT="0" distB="0" distL="0" distR="0">
            <wp:extent cx="2395338" cy="2138251"/>
            <wp:effectExtent l="19050" t="0" r="496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798" cy="2143125"/>
                    </a:xfrm>
                    <a:prstGeom prst="rect">
                      <a:avLst/>
                    </a:prstGeom>
                  </pic:spPr>
                </pic:pic>
              </a:graphicData>
            </a:graphic>
          </wp:inline>
        </w:drawing>
      </w:r>
    </w:p>
    <w:p w:rsidR="0092579E" w:rsidRPr="00667430" w:rsidRDefault="0092579E" w:rsidP="0092579E">
      <w:pPr>
        <w:spacing w:line="360" w:lineRule="auto"/>
        <w:jc w:val="center"/>
        <w:rPr>
          <w:rFonts w:ascii="Maiandra GD" w:hAnsi="Maiandra GD"/>
          <w:i/>
          <w:u w:val="single"/>
        </w:rPr>
      </w:pPr>
      <w:r w:rsidRPr="00667430">
        <w:rPr>
          <w:rFonts w:ascii="Maiandra GD" w:hAnsi="Maiandra GD"/>
          <w:i/>
          <w:u w:val="single"/>
        </w:rPr>
        <w:t>Account Posting Machine</w:t>
      </w:r>
    </w:p>
    <w:p w:rsidR="0092579E" w:rsidRPr="00667430" w:rsidRDefault="0092579E" w:rsidP="0092579E">
      <w:pPr>
        <w:spacing w:line="360" w:lineRule="auto"/>
        <w:rPr>
          <w:rFonts w:ascii="Maiandra GD" w:hAnsi="Maiandra GD" w:cstheme="minorHAnsi"/>
        </w:rPr>
      </w:pPr>
      <w:r w:rsidRPr="00667430">
        <w:rPr>
          <w:rFonts w:ascii="Maiandra GD" w:hAnsi="Maiandra GD" w:cstheme="minorHAnsi"/>
        </w:rPr>
        <w:t xml:space="preserve">5) </w:t>
      </w:r>
      <w:r w:rsidRPr="00667430">
        <w:rPr>
          <w:rFonts w:ascii="Maiandra GD" w:hAnsi="Maiandra GD" w:cstheme="minorHAnsi"/>
          <w:b/>
          <w:u w:val="single"/>
        </w:rPr>
        <w:t>Voucher racks</w:t>
      </w:r>
      <w:r w:rsidRPr="00667430">
        <w:rPr>
          <w:rFonts w:ascii="Maiandra GD" w:hAnsi="Maiandra GD" w:cstheme="minorHAnsi"/>
        </w:rPr>
        <w:t>: - This Rack is used to keep Vouchers.</w:t>
      </w:r>
    </w:p>
    <w:p w:rsidR="0092579E" w:rsidRDefault="0092579E" w:rsidP="0092579E">
      <w:pPr>
        <w:spacing w:line="360" w:lineRule="auto"/>
        <w:jc w:val="center"/>
        <w:rPr>
          <w:rFonts w:cstheme="minorHAnsi"/>
        </w:rPr>
      </w:pPr>
      <w:r>
        <w:rPr>
          <w:rFonts w:cstheme="minorHAnsi"/>
          <w:noProof/>
          <w:lang w:val="en-IN" w:eastAsia="en-IN"/>
        </w:rPr>
        <w:drawing>
          <wp:inline distT="0" distB="0" distL="0" distR="0">
            <wp:extent cx="2734783" cy="1796903"/>
            <wp:effectExtent l="19050" t="0" r="8417" b="0"/>
            <wp:docPr id="26" name="Picture 3" descr="C:\Users\Gaurav\Desktop\1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av\Desktop\1010.bmp"/>
                    <pic:cNvPicPr>
                      <a:picLocks noChangeAspect="1" noChangeArrowheads="1"/>
                    </pic:cNvPicPr>
                  </pic:nvPicPr>
                  <pic:blipFill>
                    <a:blip r:embed="rId12"/>
                    <a:srcRect/>
                    <a:stretch>
                      <a:fillRect/>
                    </a:stretch>
                  </pic:blipFill>
                  <pic:spPr bwMode="auto">
                    <a:xfrm>
                      <a:off x="0" y="0"/>
                      <a:ext cx="2734304" cy="1796588"/>
                    </a:xfrm>
                    <a:prstGeom prst="rect">
                      <a:avLst/>
                    </a:prstGeom>
                    <a:noFill/>
                    <a:ln w="9525">
                      <a:noFill/>
                      <a:miter lim="800000"/>
                      <a:headEnd/>
                      <a:tailEnd/>
                    </a:ln>
                  </pic:spPr>
                </pic:pic>
              </a:graphicData>
            </a:graphic>
          </wp:inline>
        </w:drawing>
      </w:r>
    </w:p>
    <w:p w:rsidR="0092579E" w:rsidRPr="00667430" w:rsidRDefault="0092579E" w:rsidP="0092579E">
      <w:pPr>
        <w:spacing w:line="360" w:lineRule="auto"/>
        <w:jc w:val="center"/>
        <w:rPr>
          <w:rFonts w:ascii="Maiandra GD" w:hAnsi="Maiandra GD" w:cstheme="minorHAnsi"/>
        </w:rPr>
      </w:pPr>
      <w:r w:rsidRPr="00667430">
        <w:rPr>
          <w:rFonts w:ascii="Maiandra GD" w:hAnsi="Maiandra GD"/>
          <w:i/>
          <w:u w:val="single"/>
        </w:rPr>
        <w:t>Voucher Rack</w:t>
      </w:r>
    </w:p>
    <w:p w:rsidR="0092579E" w:rsidRPr="00667430" w:rsidRDefault="0092579E" w:rsidP="0092579E">
      <w:pPr>
        <w:spacing w:line="360" w:lineRule="auto"/>
        <w:rPr>
          <w:rFonts w:ascii="Maiandra GD" w:hAnsi="Maiandra GD" w:cstheme="minorHAnsi"/>
        </w:rPr>
      </w:pPr>
      <w:r>
        <w:rPr>
          <w:rFonts w:ascii="Maiandra GD" w:hAnsi="Maiandra GD" w:cstheme="minorHAnsi"/>
        </w:rPr>
        <w:t>6</w:t>
      </w:r>
      <w:r w:rsidRPr="00667430">
        <w:rPr>
          <w:rFonts w:ascii="Maiandra GD" w:hAnsi="Maiandra GD" w:cstheme="minorHAnsi"/>
        </w:rPr>
        <w:t xml:space="preserve">) </w:t>
      </w:r>
      <w:r w:rsidRPr="00667430">
        <w:rPr>
          <w:rFonts w:ascii="Maiandra GD" w:hAnsi="Maiandra GD" w:cstheme="minorHAnsi"/>
          <w:b/>
          <w:u w:val="single"/>
        </w:rPr>
        <w:t>Cash register</w:t>
      </w:r>
      <w:r w:rsidRPr="00667430">
        <w:rPr>
          <w:rFonts w:ascii="Maiandra GD" w:hAnsi="Maiandra GD" w:cstheme="minorHAnsi"/>
        </w:rPr>
        <w:t>: -A cash register is a mechanical or electronic device for calculating and recording sales transactions, and an attached cash drawer for storing cash.</w:t>
      </w:r>
    </w:p>
    <w:p w:rsidR="0092579E" w:rsidRDefault="0092579E" w:rsidP="0092579E">
      <w:pPr>
        <w:spacing w:line="360" w:lineRule="auto"/>
        <w:jc w:val="center"/>
        <w:rPr>
          <w:rFonts w:cstheme="minorHAnsi"/>
        </w:rPr>
      </w:pPr>
      <w:r w:rsidRPr="004D5CB8">
        <w:rPr>
          <w:noProof/>
          <w:lang w:val="en-IN" w:eastAsia="en-IN"/>
        </w:rPr>
        <w:lastRenderedPageBreak/>
        <w:drawing>
          <wp:inline distT="0" distB="0" distL="0" distR="0">
            <wp:extent cx="3296093" cy="17818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17832" cy="1793577"/>
                    </a:xfrm>
                    <a:prstGeom prst="rect">
                      <a:avLst/>
                    </a:prstGeom>
                  </pic:spPr>
                </pic:pic>
              </a:graphicData>
            </a:graphic>
          </wp:inline>
        </w:drawing>
      </w:r>
    </w:p>
    <w:p w:rsidR="0092579E" w:rsidRPr="00667430" w:rsidRDefault="0092579E" w:rsidP="0092579E">
      <w:pPr>
        <w:spacing w:line="360" w:lineRule="auto"/>
        <w:jc w:val="center"/>
        <w:rPr>
          <w:rFonts w:ascii="Maiandra GD" w:hAnsi="Maiandra GD" w:cstheme="minorHAnsi"/>
        </w:rPr>
      </w:pPr>
      <w:r w:rsidRPr="00667430">
        <w:rPr>
          <w:rFonts w:ascii="Maiandra GD" w:hAnsi="Maiandra GD"/>
          <w:i/>
          <w:u w:val="single"/>
        </w:rPr>
        <w:t>Cash Register Machine</w:t>
      </w:r>
    </w:p>
    <w:p w:rsidR="0092579E" w:rsidRPr="00667430" w:rsidRDefault="0092579E" w:rsidP="0092579E">
      <w:pPr>
        <w:spacing w:line="360" w:lineRule="auto"/>
        <w:rPr>
          <w:rFonts w:ascii="Maiandra GD" w:hAnsi="Maiandra GD" w:cstheme="minorHAnsi"/>
        </w:rPr>
      </w:pPr>
      <w:r>
        <w:rPr>
          <w:rFonts w:ascii="Maiandra GD" w:hAnsi="Maiandra GD" w:cstheme="minorHAnsi"/>
        </w:rPr>
        <w:t>7</w:t>
      </w:r>
      <w:r w:rsidRPr="00667430">
        <w:rPr>
          <w:rFonts w:ascii="Maiandra GD" w:hAnsi="Maiandra GD" w:cstheme="minorHAnsi"/>
        </w:rPr>
        <w:t xml:space="preserve">) </w:t>
      </w:r>
      <w:r w:rsidRPr="00667430">
        <w:rPr>
          <w:rFonts w:ascii="Maiandra GD" w:hAnsi="Maiandra GD" w:cstheme="minorHAnsi"/>
          <w:b/>
          <w:u w:val="single"/>
        </w:rPr>
        <w:t>Magnetic strip recorder</w:t>
      </w:r>
      <w:r w:rsidRPr="00667430">
        <w:rPr>
          <w:rFonts w:ascii="Maiandra GD" w:hAnsi="Maiandra GD" w:cstheme="minorHAnsi"/>
        </w:rPr>
        <w:t>: -a short strip of magnetic tape attached to a credit card or debit card; it contains data that will tell a reading device who you are and what your account number is, etc.</w:t>
      </w:r>
    </w:p>
    <w:p w:rsidR="0092579E" w:rsidRDefault="0092579E" w:rsidP="0092579E">
      <w:pPr>
        <w:spacing w:line="360" w:lineRule="auto"/>
        <w:jc w:val="center"/>
        <w:rPr>
          <w:rFonts w:cstheme="minorHAnsi"/>
        </w:rPr>
      </w:pPr>
      <w:r w:rsidRPr="004D5CB8">
        <w:rPr>
          <w:noProof/>
          <w:lang w:val="en-IN" w:eastAsia="en-IN"/>
        </w:rPr>
        <w:drawing>
          <wp:inline distT="0" distB="0" distL="0" distR="0">
            <wp:extent cx="1905000"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5000" cy="1905000"/>
                    </a:xfrm>
                    <a:prstGeom prst="rect">
                      <a:avLst/>
                    </a:prstGeom>
                  </pic:spPr>
                </pic:pic>
              </a:graphicData>
            </a:graphic>
          </wp:inline>
        </w:drawing>
      </w:r>
    </w:p>
    <w:p w:rsidR="0092579E" w:rsidRPr="00667430" w:rsidRDefault="0092579E" w:rsidP="0092579E">
      <w:pPr>
        <w:spacing w:line="360" w:lineRule="auto"/>
        <w:jc w:val="center"/>
        <w:rPr>
          <w:rFonts w:ascii="Maiandra GD" w:hAnsi="Maiandra GD" w:cstheme="minorHAnsi"/>
        </w:rPr>
      </w:pPr>
      <w:r w:rsidRPr="00667430">
        <w:rPr>
          <w:rFonts w:ascii="Maiandra GD" w:hAnsi="Maiandra GD"/>
          <w:i/>
          <w:u w:val="single"/>
        </w:rPr>
        <w:t>Magnetic Strip Recorder</w:t>
      </w:r>
    </w:p>
    <w:p w:rsidR="0092579E" w:rsidRPr="00667430" w:rsidRDefault="0092579E" w:rsidP="0092579E">
      <w:pPr>
        <w:spacing w:before="100" w:beforeAutospacing="1" w:after="100" w:afterAutospacing="1" w:line="360" w:lineRule="auto"/>
        <w:jc w:val="both"/>
        <w:rPr>
          <w:rFonts w:ascii="Maiandra GD" w:hAnsi="Maiandra GD" w:cstheme="minorHAnsi"/>
          <w:b/>
          <w:color w:val="FF0000"/>
          <w:u w:val="single"/>
        </w:rPr>
      </w:pPr>
      <w:r>
        <w:rPr>
          <w:rFonts w:ascii="Maiandra GD" w:hAnsi="Maiandra GD" w:cstheme="minorHAnsi"/>
        </w:rPr>
        <w:t>8</w:t>
      </w:r>
      <w:r w:rsidRPr="00667430">
        <w:rPr>
          <w:rFonts w:ascii="Maiandra GD" w:hAnsi="Maiandra GD" w:cstheme="minorHAnsi"/>
          <w:i/>
        </w:rPr>
        <w:t xml:space="preserve">) </w:t>
      </w:r>
      <w:r w:rsidRPr="00667430">
        <w:rPr>
          <w:rFonts w:ascii="Maiandra GD" w:eastAsia="Times New Roman" w:hAnsi="Maiandra GD" w:cstheme="minorHAnsi"/>
          <w:b/>
          <w:bCs/>
          <w:u w:val="single"/>
          <w:lang w:val="en-GB" w:eastAsia="en-GB"/>
        </w:rPr>
        <w:t>Time Stamp</w:t>
      </w:r>
      <w:r w:rsidRPr="00667430">
        <w:rPr>
          <w:rFonts w:ascii="Maiandra GD" w:eastAsia="Times New Roman" w:hAnsi="Maiandra GD" w:cstheme="minorHAnsi"/>
          <w:lang w:val="en-GB" w:eastAsia="en-GB"/>
        </w:rPr>
        <w:t>-This machine is used to stamp the time and date on all mails, handwritten messages which come to or are used by the Front Desk. There should be a minimum of 1 per Front Desk</w:t>
      </w:r>
    </w:p>
    <w:p w:rsidR="0092579E" w:rsidRPr="004D5CB8" w:rsidRDefault="0092579E" w:rsidP="0092579E">
      <w:pPr>
        <w:spacing w:before="100" w:beforeAutospacing="1" w:after="100" w:afterAutospacing="1" w:line="360" w:lineRule="auto"/>
        <w:ind w:left="720"/>
        <w:jc w:val="center"/>
        <w:rPr>
          <w:rFonts w:cstheme="minorHAnsi"/>
          <w:b/>
          <w:color w:val="FF0000"/>
          <w:u w:val="single"/>
        </w:rPr>
      </w:pPr>
      <w:r w:rsidRPr="004D5CB8">
        <w:rPr>
          <w:noProof/>
          <w:lang w:val="en-IN" w:eastAsia="en-IN"/>
        </w:rPr>
        <w:drawing>
          <wp:inline distT="0" distB="0" distL="0" distR="0">
            <wp:extent cx="1436914" cy="16005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39759" cy="1603731"/>
                    </a:xfrm>
                    <a:prstGeom prst="rect">
                      <a:avLst/>
                    </a:prstGeom>
                  </pic:spPr>
                </pic:pic>
              </a:graphicData>
            </a:graphic>
          </wp:inline>
        </w:drawing>
      </w:r>
      <w:r w:rsidRPr="00667430">
        <w:rPr>
          <w:rFonts w:ascii="Maiandra GD" w:hAnsi="Maiandra GD"/>
          <w:i/>
          <w:u w:val="single"/>
        </w:rPr>
        <w:t>Time Stamp Device</w:t>
      </w:r>
    </w:p>
    <w:p w:rsidR="0092579E" w:rsidRPr="00667430" w:rsidRDefault="0092579E" w:rsidP="0092579E">
      <w:pPr>
        <w:pStyle w:val="ListParagraph"/>
        <w:numPr>
          <w:ilvl w:val="0"/>
          <w:numId w:val="4"/>
        </w:numPr>
        <w:spacing w:line="360" w:lineRule="auto"/>
        <w:rPr>
          <w:rFonts w:ascii="Maiandra GD" w:eastAsia="Times New Roman" w:hAnsi="Maiandra GD" w:cstheme="minorHAnsi"/>
          <w:lang w:val="en-GB" w:eastAsia="en-GB"/>
        </w:rPr>
      </w:pPr>
      <w:r w:rsidRPr="00667430">
        <w:rPr>
          <w:rFonts w:ascii="Maiandra GD" w:eastAsia="Times New Roman" w:hAnsi="Maiandra GD" w:cstheme="minorHAnsi"/>
          <w:b/>
          <w:bCs/>
          <w:u w:val="single"/>
          <w:lang w:val="en-GB" w:eastAsia="en-GB"/>
        </w:rPr>
        <w:lastRenderedPageBreak/>
        <w:t>Adding Machine/Calculator</w:t>
      </w:r>
      <w:r w:rsidRPr="00667430">
        <w:rPr>
          <w:rFonts w:ascii="Maiandra GD" w:eastAsia="Times New Roman" w:hAnsi="Maiandra GD" w:cstheme="minorHAnsi"/>
          <w:b/>
          <w:bCs/>
          <w:lang w:val="en-GB" w:eastAsia="en-GB"/>
        </w:rPr>
        <w:t>:</w:t>
      </w:r>
      <w:r w:rsidRPr="00667430">
        <w:rPr>
          <w:rFonts w:ascii="Maiandra GD" w:eastAsia="Times New Roman" w:hAnsi="Maiandra GD" w:cstheme="minorHAnsi"/>
          <w:lang w:val="en-GB" w:eastAsia="en-GB"/>
        </w:rPr>
        <w:t xml:space="preserve"> Minimum of one adding machine for every two Service Associates. Minimum of one printing calculator.</w:t>
      </w:r>
    </w:p>
    <w:p w:rsidR="0092579E" w:rsidRDefault="0092579E" w:rsidP="0092579E">
      <w:pPr>
        <w:pStyle w:val="ListParagraph"/>
        <w:spacing w:line="360" w:lineRule="auto"/>
        <w:jc w:val="center"/>
        <w:rPr>
          <w:rFonts w:asciiTheme="minorHAnsi" w:eastAsia="Times New Roman" w:hAnsiTheme="minorHAnsi" w:cstheme="minorHAnsi"/>
          <w:lang w:val="en-GB" w:eastAsia="en-GB"/>
        </w:rPr>
      </w:pPr>
      <w:r w:rsidRPr="004D5CB8">
        <w:rPr>
          <w:noProof/>
          <w:lang w:val="en-IN" w:eastAsia="en-IN"/>
        </w:rPr>
        <w:drawing>
          <wp:inline distT="0" distB="0" distL="0" distR="0">
            <wp:extent cx="1223158" cy="11681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224740" cy="1169627"/>
                    </a:xfrm>
                    <a:prstGeom prst="rect">
                      <a:avLst/>
                    </a:prstGeom>
                  </pic:spPr>
                </pic:pic>
              </a:graphicData>
            </a:graphic>
          </wp:inline>
        </w:drawing>
      </w:r>
    </w:p>
    <w:p w:rsidR="0092579E" w:rsidRPr="00667430" w:rsidRDefault="0092579E" w:rsidP="0092579E">
      <w:pPr>
        <w:pStyle w:val="ListParagraph"/>
        <w:spacing w:line="360" w:lineRule="auto"/>
        <w:jc w:val="center"/>
        <w:rPr>
          <w:rFonts w:ascii="Maiandra GD" w:eastAsia="Times New Roman" w:hAnsi="Maiandra GD" w:cstheme="minorHAnsi"/>
          <w:lang w:val="en-GB" w:eastAsia="en-GB"/>
        </w:rPr>
      </w:pPr>
      <w:r w:rsidRPr="00667430">
        <w:rPr>
          <w:rFonts w:ascii="Maiandra GD" w:hAnsi="Maiandra GD"/>
          <w:i/>
          <w:u w:val="single"/>
        </w:rPr>
        <w:t xml:space="preserve">Adding </w:t>
      </w:r>
      <w:proofErr w:type="gramStart"/>
      <w:r w:rsidRPr="00667430">
        <w:rPr>
          <w:rFonts w:ascii="Maiandra GD" w:hAnsi="Maiandra GD"/>
          <w:i/>
          <w:u w:val="single"/>
        </w:rPr>
        <w:t>Machine(</w:t>
      </w:r>
      <w:proofErr w:type="gramEnd"/>
      <w:r w:rsidRPr="00667430">
        <w:rPr>
          <w:rFonts w:ascii="Maiandra GD" w:hAnsi="Maiandra GD"/>
          <w:i/>
          <w:u w:val="single"/>
        </w:rPr>
        <w:t>Calculator)</w:t>
      </w:r>
    </w:p>
    <w:p w:rsidR="0092579E" w:rsidRPr="005F2035" w:rsidRDefault="0092579E" w:rsidP="0092579E">
      <w:pPr>
        <w:spacing w:line="360" w:lineRule="auto"/>
        <w:rPr>
          <w:rFonts w:eastAsia="Times New Roman" w:cstheme="minorHAnsi"/>
          <w:lang w:val="en-GB" w:eastAsia="en-GB"/>
        </w:rPr>
      </w:pPr>
    </w:p>
    <w:p w:rsidR="0092579E" w:rsidRDefault="0092579E" w:rsidP="0092579E">
      <w:pPr>
        <w:pStyle w:val="ListParagraph"/>
        <w:numPr>
          <w:ilvl w:val="0"/>
          <w:numId w:val="4"/>
        </w:numPr>
        <w:spacing w:before="100" w:beforeAutospacing="1" w:after="100" w:afterAutospacing="1"/>
        <w:rPr>
          <w:rFonts w:ascii="Maiandra GD" w:eastAsia="Times New Roman" w:hAnsi="Maiandra GD" w:cstheme="minorHAnsi"/>
          <w:lang w:val="en-GB" w:eastAsia="en-GB"/>
        </w:rPr>
      </w:pPr>
      <w:r w:rsidRPr="00667430">
        <w:rPr>
          <w:rFonts w:ascii="Maiandra GD" w:eastAsia="Times New Roman" w:hAnsi="Maiandra GD" w:cstheme="minorHAnsi"/>
          <w:b/>
          <w:bCs/>
          <w:u w:val="single"/>
          <w:lang w:val="en-GB" w:eastAsia="en-GB"/>
        </w:rPr>
        <w:t>Arrival Bucket</w:t>
      </w:r>
      <w:r w:rsidRPr="00667430">
        <w:rPr>
          <w:rFonts w:ascii="Maiandra GD" w:eastAsia="Times New Roman" w:hAnsi="Maiandra GD" w:cstheme="minorHAnsi"/>
          <w:b/>
          <w:bCs/>
          <w:lang w:val="en-GB" w:eastAsia="en-GB"/>
        </w:rPr>
        <w:t>:</w:t>
      </w:r>
      <w:r w:rsidRPr="00667430">
        <w:rPr>
          <w:rFonts w:ascii="Maiandra GD" w:eastAsia="Times New Roman" w:hAnsi="Maiandra GD" w:cstheme="minorHAnsi"/>
          <w:lang w:val="en-GB" w:eastAsia="en-GB"/>
        </w:rPr>
        <w:t xml:space="preserve"> This bucket is located adjacent to the registration area and holds the pre-registration envelope for guests due to arrive today. Dividers, similar to folio bucket, are placed inside in alphabetical order.</w:t>
      </w:r>
    </w:p>
    <w:p w:rsidR="0092579E" w:rsidRPr="00C15EFE" w:rsidRDefault="0092579E" w:rsidP="0092579E">
      <w:pPr>
        <w:pStyle w:val="ListParagraph"/>
        <w:spacing w:before="100" w:beforeAutospacing="1" w:after="100" w:afterAutospacing="1"/>
        <w:rPr>
          <w:rFonts w:ascii="Maiandra GD" w:eastAsia="Times New Roman" w:hAnsi="Maiandra GD" w:cstheme="minorHAnsi"/>
          <w:lang w:val="en-GB" w:eastAsia="en-GB"/>
        </w:rPr>
      </w:pPr>
    </w:p>
    <w:p w:rsidR="0092579E" w:rsidRPr="00667430"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667430">
        <w:rPr>
          <w:rFonts w:ascii="Maiandra GD" w:eastAsia="Times New Roman" w:hAnsi="Maiandra GD" w:cstheme="minorHAnsi"/>
          <w:b/>
          <w:bCs/>
          <w:u w:val="single"/>
          <w:lang w:val="en-GB" w:eastAsia="en-GB"/>
        </w:rPr>
        <w:t>Cash Drawer</w:t>
      </w:r>
      <w:r w:rsidRPr="00667430">
        <w:rPr>
          <w:rFonts w:ascii="Maiandra GD" w:eastAsia="Times New Roman" w:hAnsi="Maiandra GD" w:cstheme="minorHAnsi"/>
          <w:b/>
          <w:bCs/>
          <w:lang w:val="en-GB" w:eastAsia="en-GB"/>
        </w:rPr>
        <w:t>:</w:t>
      </w:r>
      <w:r w:rsidRPr="00667430">
        <w:rPr>
          <w:rFonts w:ascii="Maiandra GD" w:eastAsia="Times New Roman" w:hAnsi="Maiandra GD" w:cstheme="minorHAnsi"/>
          <w:lang w:val="en-GB" w:eastAsia="en-GB"/>
        </w:rPr>
        <w:t xml:space="preserve"> It is drawer contain several type</w:t>
      </w:r>
      <w:r>
        <w:rPr>
          <w:rFonts w:ascii="Maiandra GD" w:eastAsia="Times New Roman" w:hAnsi="Maiandra GD" w:cstheme="minorHAnsi"/>
          <w:lang w:val="en-GB" w:eastAsia="en-GB"/>
        </w:rPr>
        <w:t xml:space="preserve">s of column used to place CASH. </w:t>
      </w:r>
      <w:r w:rsidRPr="00667430">
        <w:rPr>
          <w:rFonts w:ascii="Maiandra GD" w:eastAsia="Times New Roman" w:hAnsi="Maiandra GD" w:cstheme="minorHAnsi"/>
          <w:lang w:val="en-GB" w:eastAsia="en-GB"/>
        </w:rPr>
        <w:t>Two cash drawers per Service Associate’s position.</w:t>
      </w:r>
    </w:p>
    <w:p w:rsidR="0092579E" w:rsidRDefault="0092579E" w:rsidP="0092579E">
      <w:pPr>
        <w:spacing w:before="100" w:beforeAutospacing="1" w:after="100" w:afterAutospacing="1" w:line="360" w:lineRule="auto"/>
        <w:ind w:left="720"/>
        <w:jc w:val="center"/>
        <w:rPr>
          <w:rFonts w:eastAsia="Times New Roman" w:cstheme="minorHAnsi"/>
          <w:lang w:val="en-GB" w:eastAsia="en-GB"/>
        </w:rPr>
      </w:pPr>
      <w:r w:rsidRPr="004D5CB8">
        <w:rPr>
          <w:noProof/>
          <w:lang w:val="en-IN" w:eastAsia="en-IN"/>
        </w:rPr>
        <w:drawing>
          <wp:inline distT="0" distB="0" distL="0" distR="0">
            <wp:extent cx="2149433" cy="15112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151611" cy="1512795"/>
                    </a:xfrm>
                    <a:prstGeom prst="rect">
                      <a:avLst/>
                    </a:prstGeom>
                  </pic:spPr>
                </pic:pic>
              </a:graphicData>
            </a:graphic>
          </wp:inline>
        </w:drawing>
      </w:r>
    </w:p>
    <w:p w:rsidR="0092579E" w:rsidRPr="00667430" w:rsidRDefault="0092579E" w:rsidP="0092579E">
      <w:pPr>
        <w:spacing w:before="100" w:beforeAutospacing="1" w:after="100" w:afterAutospacing="1" w:line="360" w:lineRule="auto"/>
        <w:jc w:val="center"/>
        <w:rPr>
          <w:rFonts w:ascii="Maiandra GD" w:eastAsia="Times New Roman" w:hAnsi="Maiandra GD" w:cstheme="minorHAnsi"/>
          <w:lang w:val="en-GB" w:eastAsia="en-GB"/>
        </w:rPr>
      </w:pPr>
      <w:r w:rsidRPr="00667430">
        <w:rPr>
          <w:rFonts w:ascii="Maiandra GD" w:hAnsi="Maiandra GD"/>
          <w:i/>
          <w:u w:val="single"/>
        </w:rPr>
        <w:t>Cash Drawer</w:t>
      </w:r>
    </w:p>
    <w:p w:rsidR="0092579E" w:rsidRPr="00667430"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667430">
        <w:rPr>
          <w:rFonts w:ascii="Maiandra GD" w:eastAsia="Times New Roman" w:hAnsi="Maiandra GD" w:cstheme="minorHAnsi"/>
          <w:b/>
          <w:bCs/>
          <w:u w:val="single"/>
          <w:lang w:val="en-GB" w:eastAsia="en-GB"/>
        </w:rPr>
        <w:t>Credit Card</w:t>
      </w:r>
      <w:r w:rsidRPr="00667430">
        <w:rPr>
          <w:rFonts w:ascii="Maiandra GD" w:eastAsia="Times New Roman" w:hAnsi="Maiandra GD" w:cstheme="minorHAnsi"/>
          <w:b/>
          <w:bCs/>
          <w:lang w:val="en-GB" w:eastAsia="en-GB"/>
        </w:rPr>
        <w:t>:</w:t>
      </w:r>
      <w:r w:rsidRPr="00667430">
        <w:rPr>
          <w:rFonts w:ascii="Maiandra GD" w:eastAsia="Times New Roman" w:hAnsi="Maiandra GD" w:cstheme="minorHAnsi"/>
          <w:lang w:val="en-GB" w:eastAsia="en-GB"/>
        </w:rPr>
        <w:t xml:space="preserve"> Imprinter One for each Service Associate’s position.</w:t>
      </w:r>
    </w:p>
    <w:p w:rsidR="0092579E" w:rsidRDefault="0092579E" w:rsidP="0092579E">
      <w:pPr>
        <w:spacing w:before="100" w:beforeAutospacing="1" w:after="100" w:afterAutospacing="1" w:line="360" w:lineRule="auto"/>
        <w:ind w:left="720"/>
        <w:jc w:val="center"/>
        <w:rPr>
          <w:rFonts w:eastAsia="Times New Roman" w:cstheme="minorHAnsi"/>
          <w:lang w:val="en-GB" w:eastAsia="en-GB"/>
        </w:rPr>
      </w:pPr>
      <w:r w:rsidRPr="004D5CB8">
        <w:rPr>
          <w:noProof/>
          <w:lang w:val="en-IN" w:eastAsia="en-IN"/>
        </w:rPr>
        <w:lastRenderedPageBreak/>
        <w:drawing>
          <wp:inline distT="0" distB="0" distL="0" distR="0">
            <wp:extent cx="2311858" cy="149919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329427" cy="1510584"/>
                    </a:xfrm>
                    <a:prstGeom prst="rect">
                      <a:avLst/>
                    </a:prstGeom>
                  </pic:spPr>
                </pic:pic>
              </a:graphicData>
            </a:graphic>
          </wp:inline>
        </w:drawing>
      </w:r>
    </w:p>
    <w:p w:rsidR="0092579E" w:rsidRPr="00C15EFE" w:rsidRDefault="0092579E" w:rsidP="0092579E">
      <w:pPr>
        <w:spacing w:before="100" w:beforeAutospacing="1" w:after="100" w:afterAutospacing="1" w:line="360" w:lineRule="auto"/>
        <w:ind w:left="720" w:firstLine="720"/>
        <w:jc w:val="center"/>
        <w:rPr>
          <w:rFonts w:ascii="Maiandra GD" w:eastAsia="Times New Roman" w:hAnsi="Maiandra GD" w:cstheme="minorHAnsi"/>
          <w:lang w:val="en-GB" w:eastAsia="en-GB"/>
        </w:rPr>
      </w:pPr>
      <w:r>
        <w:rPr>
          <w:i/>
          <w:u w:val="single"/>
        </w:rPr>
        <w:t>Credit Card Imprinter</w:t>
      </w:r>
    </w:p>
    <w:p w:rsidR="0092579E" w:rsidRPr="00C15EFE"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C15EFE">
        <w:rPr>
          <w:rFonts w:ascii="Maiandra GD" w:eastAsia="Times New Roman" w:hAnsi="Maiandra GD" w:cstheme="minorHAnsi"/>
          <w:b/>
          <w:bCs/>
          <w:u w:val="single"/>
          <w:lang w:val="en-GB" w:eastAsia="en-GB"/>
        </w:rPr>
        <w:t>Folio Printers</w:t>
      </w:r>
      <w:r w:rsidRPr="00C15EFE">
        <w:rPr>
          <w:rFonts w:ascii="Maiandra GD" w:eastAsia="Times New Roman" w:hAnsi="Maiandra GD" w:cstheme="minorHAnsi"/>
          <w:b/>
          <w:bCs/>
          <w:lang w:val="en-GB" w:eastAsia="en-GB"/>
        </w:rPr>
        <w:t>:</w:t>
      </w:r>
      <w:r w:rsidRPr="00C15EFE">
        <w:rPr>
          <w:rFonts w:ascii="Maiandra GD" w:eastAsia="Times New Roman" w:hAnsi="Maiandra GD" w:cstheme="minorHAnsi"/>
          <w:lang w:val="en-GB" w:eastAsia="en-GB"/>
        </w:rPr>
        <w:t xml:space="preserve"> These are laser printers dedicated to print guest folios and with multi-purpose trays attached to print system generated paid-out and foreign exchange vouchers.</w:t>
      </w:r>
    </w:p>
    <w:p w:rsidR="0092579E" w:rsidRDefault="0092579E" w:rsidP="0092579E">
      <w:pPr>
        <w:spacing w:before="100" w:beforeAutospacing="1" w:after="100" w:afterAutospacing="1" w:line="360" w:lineRule="auto"/>
        <w:ind w:left="720"/>
        <w:jc w:val="center"/>
        <w:rPr>
          <w:rFonts w:eastAsia="Times New Roman" w:cstheme="minorHAnsi"/>
          <w:lang w:val="en-GB" w:eastAsia="en-GB"/>
        </w:rPr>
      </w:pPr>
      <w:r w:rsidRPr="004D5CB8">
        <w:rPr>
          <w:noProof/>
          <w:lang w:val="en-IN" w:eastAsia="en-IN"/>
        </w:rPr>
        <w:drawing>
          <wp:inline distT="0" distB="0" distL="0" distR="0">
            <wp:extent cx="2113807" cy="13815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14592" cy="1382037"/>
                    </a:xfrm>
                    <a:prstGeom prst="rect">
                      <a:avLst/>
                    </a:prstGeom>
                  </pic:spPr>
                </pic:pic>
              </a:graphicData>
            </a:graphic>
          </wp:inline>
        </w:drawing>
      </w:r>
    </w:p>
    <w:p w:rsidR="0092579E" w:rsidRPr="00C15EFE" w:rsidRDefault="0092579E" w:rsidP="0092579E">
      <w:pPr>
        <w:spacing w:before="100" w:beforeAutospacing="1" w:after="100" w:afterAutospacing="1" w:line="360" w:lineRule="auto"/>
        <w:ind w:left="720" w:firstLine="720"/>
        <w:jc w:val="center"/>
        <w:rPr>
          <w:rFonts w:ascii="Maiandra GD" w:eastAsia="Times New Roman" w:hAnsi="Maiandra GD" w:cstheme="minorHAnsi"/>
          <w:lang w:val="en-GB" w:eastAsia="en-GB"/>
        </w:rPr>
      </w:pPr>
      <w:r w:rsidRPr="00C15EFE">
        <w:rPr>
          <w:rFonts w:ascii="Maiandra GD" w:hAnsi="Maiandra GD"/>
          <w:i/>
          <w:u w:val="single"/>
        </w:rPr>
        <w:t>Folio Printer like Laser Printer</w:t>
      </w:r>
    </w:p>
    <w:p w:rsidR="0092579E" w:rsidRPr="00C15EFE"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C15EFE">
        <w:rPr>
          <w:rFonts w:ascii="Maiandra GD" w:eastAsia="Times New Roman" w:hAnsi="Maiandra GD" w:cstheme="minorHAnsi"/>
          <w:b/>
          <w:bCs/>
          <w:u w:val="single"/>
          <w:lang w:val="en-GB" w:eastAsia="en-GB"/>
        </w:rPr>
        <w:t>Guest Safety Deposit Box</w:t>
      </w:r>
      <w:r w:rsidRPr="00C15EFE">
        <w:rPr>
          <w:rFonts w:ascii="Maiandra GD" w:eastAsia="Times New Roman" w:hAnsi="Maiandra GD" w:cstheme="minorHAnsi"/>
          <w:b/>
          <w:bCs/>
          <w:lang w:val="en-GB" w:eastAsia="en-GB"/>
        </w:rPr>
        <w:t>:</w:t>
      </w:r>
      <w:r w:rsidRPr="00C15EFE">
        <w:rPr>
          <w:rFonts w:ascii="Maiandra GD" w:eastAsia="Times New Roman" w:hAnsi="Maiandra GD" w:cstheme="minorHAnsi"/>
          <w:lang w:val="en-GB" w:eastAsia="en-GB"/>
        </w:rPr>
        <w:t xml:space="preserve"> Safety deposit boxes of varying sizes are located in or adjacent to the front office area. These boxes are for guest use only and are controlled by the Service Associates – Front Desk. Each box has its own key but cannot be opened unless the Service Associate’s guard key is used at the same time. The boxes are controlled through the use of the guest safety deposit box signature card on file.</w:t>
      </w:r>
    </w:p>
    <w:p w:rsidR="0092579E" w:rsidRDefault="0092579E" w:rsidP="0092579E">
      <w:pPr>
        <w:spacing w:before="100" w:beforeAutospacing="1" w:after="100" w:afterAutospacing="1" w:line="360" w:lineRule="auto"/>
        <w:ind w:left="720"/>
        <w:jc w:val="both"/>
        <w:rPr>
          <w:noProof/>
          <w:lang w:val="en-GB" w:eastAsia="en-GB"/>
        </w:rPr>
      </w:pPr>
      <w:r w:rsidRPr="004D5CB8">
        <w:rPr>
          <w:noProof/>
          <w:lang w:val="en-IN" w:eastAsia="en-IN"/>
        </w:rPr>
        <w:drawing>
          <wp:inline distT="0" distB="0" distL="0" distR="0">
            <wp:extent cx="2458336" cy="123120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53386" cy="1228725"/>
                    </a:xfrm>
                    <a:prstGeom prst="rect">
                      <a:avLst/>
                    </a:prstGeom>
                  </pic:spPr>
                </pic:pic>
              </a:graphicData>
            </a:graphic>
          </wp:inline>
        </w:drawing>
      </w:r>
      <w:r w:rsidRPr="004D5CB8">
        <w:rPr>
          <w:noProof/>
          <w:lang w:val="en-IN" w:eastAsia="en-IN"/>
        </w:rPr>
        <w:drawing>
          <wp:inline distT="0" distB="0" distL="0" distR="0">
            <wp:extent cx="2392326" cy="1316736"/>
            <wp:effectExtent l="19050" t="0" r="7974"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04865" cy="1323637"/>
                    </a:xfrm>
                    <a:prstGeom prst="rect">
                      <a:avLst/>
                    </a:prstGeom>
                  </pic:spPr>
                </pic:pic>
              </a:graphicData>
            </a:graphic>
          </wp:inline>
        </w:drawing>
      </w:r>
    </w:p>
    <w:p w:rsidR="0092579E" w:rsidRPr="00C15EFE" w:rsidRDefault="0092579E" w:rsidP="0092579E">
      <w:pPr>
        <w:spacing w:before="100" w:beforeAutospacing="1" w:after="100" w:afterAutospacing="1" w:line="360" w:lineRule="auto"/>
        <w:ind w:left="720"/>
        <w:rPr>
          <w:rFonts w:ascii="Maiandra GD" w:eastAsia="Times New Roman" w:hAnsi="Maiandra GD" w:cstheme="minorHAnsi"/>
          <w:lang w:val="en-GB" w:eastAsia="en-GB"/>
        </w:rPr>
      </w:pPr>
      <w:r w:rsidRPr="00C15EFE">
        <w:rPr>
          <w:rFonts w:ascii="Maiandra GD" w:hAnsi="Maiandra GD"/>
          <w:i/>
          <w:u w:val="single"/>
        </w:rPr>
        <w:lastRenderedPageBreak/>
        <w:t xml:space="preserve">Electronic Guest Safety Box </w:t>
      </w:r>
      <w:r w:rsidRPr="00C15EFE">
        <w:rPr>
          <w:rFonts w:ascii="Maiandra GD" w:hAnsi="Maiandra GD"/>
          <w:i/>
        </w:rPr>
        <w:tab/>
      </w:r>
      <w:r w:rsidRPr="00C15EFE">
        <w:rPr>
          <w:rFonts w:ascii="Maiandra GD" w:hAnsi="Maiandra GD"/>
          <w:i/>
        </w:rPr>
        <w:tab/>
      </w:r>
      <w:r w:rsidRPr="00C15EFE">
        <w:rPr>
          <w:rFonts w:ascii="Maiandra GD" w:hAnsi="Maiandra GD"/>
          <w:i/>
          <w:u w:val="single"/>
        </w:rPr>
        <w:t xml:space="preserve">Manually Guest Safety Box </w:t>
      </w:r>
    </w:p>
    <w:p w:rsidR="0092579E" w:rsidRPr="00C15EFE" w:rsidRDefault="0092579E" w:rsidP="0092579E">
      <w:pPr>
        <w:numPr>
          <w:ilvl w:val="0"/>
          <w:numId w:val="4"/>
        </w:numPr>
        <w:spacing w:before="100" w:beforeAutospacing="1" w:after="100" w:afterAutospacing="1" w:line="360" w:lineRule="auto"/>
        <w:jc w:val="both"/>
        <w:rPr>
          <w:rFonts w:ascii="Maiandra GD" w:eastAsia="Times New Roman" w:hAnsi="Maiandra GD" w:cstheme="minorHAnsi"/>
          <w:lang w:val="en-GB" w:eastAsia="en-GB"/>
        </w:rPr>
      </w:pPr>
      <w:r w:rsidRPr="00C15EFE">
        <w:rPr>
          <w:rFonts w:ascii="Maiandra GD" w:eastAsia="Times New Roman" w:hAnsi="Maiandra GD" w:cstheme="minorHAnsi"/>
          <w:b/>
          <w:bCs/>
          <w:u w:val="single"/>
          <w:lang w:val="en-GB" w:eastAsia="en-GB"/>
        </w:rPr>
        <w:t>Key Encoder</w:t>
      </w:r>
      <w:r w:rsidRPr="00C15EFE">
        <w:rPr>
          <w:rFonts w:ascii="Maiandra GD" w:eastAsia="Times New Roman" w:hAnsi="Maiandra GD" w:cstheme="minorHAnsi"/>
          <w:b/>
          <w:bCs/>
          <w:lang w:val="en-GB" w:eastAsia="en-GB"/>
        </w:rPr>
        <w:t>:</w:t>
      </w:r>
      <w:r w:rsidRPr="00C15EFE">
        <w:rPr>
          <w:rFonts w:ascii="Maiandra GD" w:eastAsia="Times New Roman" w:hAnsi="Maiandra GD" w:cstheme="minorHAnsi"/>
          <w:lang w:val="en-GB" w:eastAsia="en-GB"/>
        </w:rPr>
        <w:t xml:space="preserve"> Key card issuing machine which should be interfaced with the Fidelio/Opera system (PMS).</w:t>
      </w:r>
    </w:p>
    <w:p w:rsidR="0092579E" w:rsidRPr="004D5CB8" w:rsidRDefault="0092579E" w:rsidP="0092579E">
      <w:pPr>
        <w:spacing w:before="100" w:beforeAutospacing="1" w:after="100" w:afterAutospacing="1" w:line="360" w:lineRule="auto"/>
        <w:ind w:left="720"/>
        <w:jc w:val="center"/>
        <w:rPr>
          <w:rFonts w:eastAsia="Times New Roman" w:cstheme="minorHAnsi"/>
          <w:lang w:val="en-GB" w:eastAsia="en-GB"/>
        </w:rPr>
      </w:pPr>
      <w:r w:rsidRPr="004D5CB8">
        <w:rPr>
          <w:noProof/>
          <w:lang w:val="en-IN" w:eastAsia="en-IN"/>
        </w:rPr>
        <w:drawing>
          <wp:inline distT="0" distB="0" distL="0" distR="0">
            <wp:extent cx="1054798" cy="10313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56744" cy="1033261"/>
                    </a:xfrm>
                    <a:prstGeom prst="rect">
                      <a:avLst/>
                    </a:prstGeom>
                  </pic:spPr>
                </pic:pic>
              </a:graphicData>
            </a:graphic>
          </wp:inline>
        </w:drawing>
      </w:r>
      <w:r>
        <w:rPr>
          <w:i/>
          <w:u w:val="single"/>
        </w:rPr>
        <w:t>Key Encoder</w:t>
      </w:r>
    </w:p>
    <w:p w:rsidR="0092579E" w:rsidRPr="00C15EFE"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C15EFE">
        <w:rPr>
          <w:rFonts w:ascii="Maiandra GD" w:eastAsia="Times New Roman" w:hAnsi="Maiandra GD" w:cstheme="minorHAnsi"/>
          <w:b/>
          <w:bCs/>
          <w:u w:val="single"/>
          <w:lang w:val="en-GB" w:eastAsia="en-GB"/>
        </w:rPr>
        <w:t>Postage Scale</w:t>
      </w:r>
      <w:r w:rsidRPr="00C15EFE">
        <w:rPr>
          <w:rFonts w:ascii="Maiandra GD" w:eastAsia="Times New Roman" w:hAnsi="Maiandra GD" w:cstheme="minorHAnsi"/>
          <w:b/>
          <w:bCs/>
          <w:lang w:val="en-GB" w:eastAsia="en-GB"/>
        </w:rPr>
        <w:t>:</w:t>
      </w:r>
      <w:r w:rsidRPr="00C15EFE">
        <w:rPr>
          <w:rFonts w:ascii="Maiandra GD" w:eastAsia="Times New Roman" w:hAnsi="Maiandra GD" w:cstheme="minorHAnsi"/>
          <w:lang w:val="en-GB" w:eastAsia="en-GB"/>
        </w:rPr>
        <w:t xml:space="preserve"> This scale is located in the Concierge area and is used to determine the postage required for letters and small packages which a guest or the hotel wishes to mail.</w:t>
      </w:r>
    </w:p>
    <w:p w:rsidR="0092579E" w:rsidRPr="004D5CB8" w:rsidRDefault="0092579E" w:rsidP="0092579E">
      <w:pPr>
        <w:pStyle w:val="ListParagraph"/>
        <w:jc w:val="center"/>
        <w:rPr>
          <w:rFonts w:asciiTheme="minorHAnsi" w:eastAsia="Times New Roman" w:hAnsiTheme="minorHAnsi" w:cstheme="minorHAnsi"/>
          <w:lang w:val="en-GB" w:eastAsia="en-GB"/>
        </w:rPr>
      </w:pPr>
      <w:r w:rsidRPr="004D5CB8">
        <w:rPr>
          <w:noProof/>
          <w:lang w:val="en-IN" w:eastAsia="en-IN"/>
        </w:rPr>
        <w:drawing>
          <wp:inline distT="0" distB="0" distL="0" distR="0">
            <wp:extent cx="1353787" cy="6941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55208" cy="694868"/>
                    </a:xfrm>
                    <a:prstGeom prst="rect">
                      <a:avLst/>
                    </a:prstGeom>
                  </pic:spPr>
                </pic:pic>
              </a:graphicData>
            </a:graphic>
          </wp:inline>
        </w:drawing>
      </w:r>
      <w:r>
        <w:rPr>
          <w:i/>
          <w:u w:val="single"/>
        </w:rPr>
        <w:t>Postage Scale</w:t>
      </w:r>
    </w:p>
    <w:p w:rsidR="0092579E" w:rsidRPr="00C15EFE" w:rsidRDefault="0092579E" w:rsidP="0092579E">
      <w:pPr>
        <w:numPr>
          <w:ilvl w:val="0"/>
          <w:numId w:val="4"/>
        </w:numPr>
        <w:spacing w:before="100" w:beforeAutospacing="1" w:after="100" w:afterAutospacing="1" w:line="360" w:lineRule="auto"/>
        <w:rPr>
          <w:rFonts w:ascii="Maiandra GD" w:eastAsia="Times New Roman" w:hAnsi="Maiandra GD" w:cstheme="minorHAnsi"/>
          <w:lang w:val="en-GB" w:eastAsia="en-GB"/>
        </w:rPr>
      </w:pPr>
      <w:r w:rsidRPr="00C15EFE">
        <w:rPr>
          <w:rFonts w:ascii="Maiandra GD" w:eastAsia="Times New Roman" w:hAnsi="Maiandra GD" w:cstheme="minorHAnsi"/>
          <w:b/>
          <w:bCs/>
          <w:u w:val="single"/>
          <w:lang w:val="en-GB" w:eastAsia="en-GB"/>
        </w:rPr>
        <w:t>Registration Card-Buckets</w:t>
      </w:r>
      <w:r w:rsidRPr="00C15EFE">
        <w:rPr>
          <w:rFonts w:ascii="Maiandra GD" w:eastAsia="Times New Roman" w:hAnsi="Maiandra GD" w:cstheme="minorHAnsi"/>
          <w:lang w:val="en-GB" w:eastAsia="en-GB"/>
        </w:rPr>
        <w:t>: These buckets are used to store in-house guests’ registration cards, supporting documents and credit cards imprints. Each room number to be identified on a thin, plastic divider and placed inside.</w:t>
      </w:r>
    </w:p>
    <w:p w:rsidR="0092579E" w:rsidRPr="0072283E" w:rsidRDefault="0092579E" w:rsidP="0092579E">
      <w:pPr>
        <w:spacing w:before="100" w:beforeAutospacing="1" w:after="100" w:afterAutospacing="1" w:line="360" w:lineRule="auto"/>
        <w:ind w:left="720"/>
        <w:jc w:val="center"/>
        <w:rPr>
          <w:noProof/>
          <w:lang w:val="en-GB" w:eastAsia="en-GB"/>
        </w:rPr>
      </w:pPr>
      <w:r w:rsidRPr="004D5CB8">
        <w:rPr>
          <w:noProof/>
          <w:lang w:val="en-IN" w:eastAsia="en-IN"/>
        </w:rPr>
        <w:drawing>
          <wp:inline distT="0" distB="0" distL="0" distR="0">
            <wp:extent cx="1828800" cy="14055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828565" cy="1405416"/>
                    </a:xfrm>
                    <a:prstGeom prst="rect">
                      <a:avLst/>
                    </a:prstGeom>
                  </pic:spPr>
                </pic:pic>
              </a:graphicData>
            </a:graphic>
          </wp:inline>
        </w:drawing>
      </w:r>
      <w:r>
        <w:rPr>
          <w:i/>
          <w:u w:val="single"/>
        </w:rPr>
        <w:t>Registration Card Bucket</w:t>
      </w:r>
    </w:p>
    <w:p w:rsidR="0092579E" w:rsidRPr="0072283E" w:rsidRDefault="0092579E" w:rsidP="0092579E">
      <w:pPr>
        <w:rPr>
          <w:rFonts w:cstheme="minorHAnsi"/>
          <w:b/>
          <w:color w:val="FF0000"/>
          <w:sz w:val="32"/>
          <w:szCs w:val="32"/>
        </w:rPr>
      </w:pPr>
    </w:p>
    <w:p w:rsidR="0092579E" w:rsidRDefault="0092579E" w:rsidP="0092579E">
      <w:pPr>
        <w:rPr>
          <w:rFonts w:cstheme="minorHAnsi"/>
        </w:rPr>
      </w:pPr>
    </w:p>
    <w:p w:rsidR="0092579E" w:rsidRDefault="0092579E" w:rsidP="0092579E">
      <w:pPr>
        <w:rPr>
          <w:rFonts w:cstheme="minorHAnsi"/>
        </w:rPr>
      </w:pPr>
    </w:p>
    <w:p w:rsidR="0092579E" w:rsidRDefault="0092579E" w:rsidP="0092579E">
      <w:pPr>
        <w:rPr>
          <w:rFonts w:cstheme="minorHAnsi"/>
        </w:rPr>
      </w:pPr>
    </w:p>
    <w:p w:rsidR="0092579E" w:rsidRDefault="0092579E" w:rsidP="0092579E">
      <w:pPr>
        <w:rPr>
          <w:rFonts w:cstheme="minorHAnsi"/>
        </w:rPr>
      </w:pPr>
    </w:p>
    <w:p w:rsidR="0092579E" w:rsidRDefault="0092579E" w:rsidP="0092579E">
      <w:pPr>
        <w:rPr>
          <w:rFonts w:cstheme="minorHAnsi"/>
        </w:rPr>
      </w:pPr>
    </w:p>
    <w:p w:rsidR="0092579E" w:rsidRDefault="0092579E" w:rsidP="0092579E">
      <w:pPr>
        <w:spacing w:before="100" w:beforeAutospacing="1" w:after="100" w:afterAutospacing="1" w:line="240" w:lineRule="auto"/>
        <w:jc w:val="center"/>
        <w:outlineLvl w:val="0"/>
        <w:rPr>
          <w:rFonts w:ascii="Maiandra GD" w:eastAsia="Times New Roman" w:hAnsi="Maiandra GD" w:cs="Times New Roman"/>
          <w:b/>
          <w:bCs/>
          <w:kern w:val="36"/>
          <w:sz w:val="28"/>
          <w:szCs w:val="28"/>
        </w:rPr>
      </w:pPr>
      <w:r w:rsidRPr="0067612E">
        <w:rPr>
          <w:rFonts w:ascii="Maiandra GD" w:eastAsia="Times New Roman" w:hAnsi="Maiandra GD" w:cs="Times New Roman"/>
          <w:b/>
          <w:bCs/>
          <w:kern w:val="36"/>
          <w:sz w:val="28"/>
          <w:szCs w:val="28"/>
        </w:rPr>
        <w:t>Front Office Interaction with Other Departments in the Hotel</w:t>
      </w:r>
    </w:p>
    <w:p w:rsidR="0092579E" w:rsidRPr="00766727" w:rsidRDefault="0092579E" w:rsidP="0092579E">
      <w:pPr>
        <w:jc w:val="both"/>
        <w:rPr>
          <w:rFonts w:eastAsia="Times New Roman"/>
        </w:rPr>
      </w:pPr>
      <w:r>
        <w:rPr>
          <w:rFonts w:ascii="Verdana" w:eastAsia="Times New Roman" w:hAnsi="Verdana"/>
          <w:b/>
          <w:bCs/>
          <w:color w:val="000000"/>
          <w:sz w:val="23"/>
        </w:rPr>
        <w:t>Practical</w:t>
      </w:r>
      <w:r w:rsidRPr="00766727">
        <w:rPr>
          <w:rFonts w:ascii="Verdana" w:eastAsia="Times New Roman" w:hAnsi="Verdana"/>
          <w:b/>
          <w:bCs/>
          <w:color w:val="000000"/>
          <w:sz w:val="23"/>
        </w:rPr>
        <w:t xml:space="preserve"> Number:</w:t>
      </w:r>
      <w:r>
        <w:rPr>
          <w:rFonts w:ascii="Verdana" w:eastAsia="Times New Roman" w:hAnsi="Verdana"/>
          <w:color w:val="000000"/>
          <w:sz w:val="23"/>
          <w:szCs w:val="23"/>
        </w:rPr>
        <w:t xml:space="preserve"> 7, 8</w:t>
      </w:r>
    </w:p>
    <w:p w:rsidR="0092579E" w:rsidRPr="00766727" w:rsidRDefault="0092579E" w:rsidP="0092579E">
      <w:pPr>
        <w:jc w:val="both"/>
        <w:rPr>
          <w:rFonts w:eastAsia="Times New Roman"/>
        </w:rPr>
      </w:pPr>
      <w:r w:rsidRPr="00766727">
        <w:rPr>
          <w:rFonts w:ascii="Verdana" w:eastAsia="Times New Roman" w:hAnsi="Verdana"/>
          <w:b/>
          <w:bCs/>
          <w:color w:val="000000"/>
          <w:sz w:val="23"/>
        </w:rPr>
        <w:t>Department:</w:t>
      </w:r>
      <w:r w:rsidRPr="00766727">
        <w:rPr>
          <w:rFonts w:ascii="Verdana" w:eastAsia="Times New Roman" w:hAnsi="Verdana"/>
          <w:color w:val="000000"/>
          <w:sz w:val="23"/>
          <w:szCs w:val="23"/>
        </w:rPr>
        <w:t xml:space="preserve"> Front Office </w:t>
      </w:r>
    </w:p>
    <w:p w:rsidR="0092579E" w:rsidRPr="0067612E" w:rsidRDefault="0092579E" w:rsidP="0092579E">
      <w:pPr>
        <w:jc w:val="both"/>
        <w:rPr>
          <w:rFonts w:eastAsia="Times New Roman"/>
        </w:rPr>
      </w:pPr>
      <w:r w:rsidRPr="00766727">
        <w:rPr>
          <w:rFonts w:ascii="Verdana" w:eastAsia="Times New Roman" w:hAnsi="Verdana"/>
          <w:b/>
          <w:bCs/>
          <w:color w:val="000000"/>
          <w:sz w:val="23"/>
        </w:rPr>
        <w:t>Time to Train:</w:t>
      </w:r>
      <w:r w:rsidRPr="00766727">
        <w:rPr>
          <w:rFonts w:ascii="Verdana" w:eastAsia="Times New Roman" w:hAnsi="Verdana"/>
          <w:color w:val="000000"/>
          <w:sz w:val="23"/>
          <w:szCs w:val="23"/>
        </w:rPr>
        <w:t xml:space="preserve"> </w:t>
      </w:r>
      <w:r>
        <w:rPr>
          <w:rFonts w:ascii="Verdana" w:eastAsia="Times New Roman" w:hAnsi="Verdana"/>
          <w:color w:val="000000"/>
          <w:sz w:val="23"/>
          <w:szCs w:val="23"/>
        </w:rPr>
        <w:t>4 Hours</w:t>
      </w:r>
    </w:p>
    <w:p w:rsidR="0092579E" w:rsidRPr="0067612E" w:rsidRDefault="0092579E" w:rsidP="0092579E">
      <w:pPr>
        <w:spacing w:after="0" w:line="240" w:lineRule="auto"/>
        <w:rPr>
          <w:rFonts w:ascii="Maiandra GD" w:eastAsia="Times New Roman" w:hAnsi="Maiandra GD" w:cs="Times New Roman"/>
          <w:sz w:val="24"/>
          <w:szCs w:val="24"/>
        </w:rPr>
      </w:pPr>
      <w:r w:rsidRPr="0067612E">
        <w:rPr>
          <w:rFonts w:ascii="Maiandra GD" w:eastAsia="Times New Roman" w:hAnsi="Maiandra GD" w:cs="Times New Roman"/>
          <w:sz w:val="24"/>
          <w:szCs w:val="24"/>
        </w:rPr>
        <w:t xml:space="preserve">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interacts with all departments of the hotel, including marketing and sales, housekeeping, food and beverage, banquet, controller, maintenance, security, and human resources. These departments view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as a communication liaison in providing guest services. Each of the departments has a unique communication link with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w:t>
      </w:r>
      <w:r w:rsidRPr="0067612E">
        <w:rPr>
          <w:rFonts w:ascii="Maiandra GD" w:eastAsia="Times New Roman" w:hAnsi="Maiandra GD" w:cs="Times New Roman"/>
          <w:sz w:val="24"/>
          <w:szCs w:val="24"/>
        </w:rPr>
        <w:br/>
      </w:r>
      <w:r w:rsidRPr="0067612E">
        <w:rPr>
          <w:rFonts w:ascii="Maiandra GD" w:eastAsia="Times New Roman" w:hAnsi="Maiandra GD" w:cs="Times New Roman"/>
          <w:b/>
          <w:sz w:val="24"/>
          <w:szCs w:val="24"/>
        </w:rPr>
        <w:t>Marketing and Sales Department</w:t>
      </w:r>
      <w:r w:rsidRPr="0067612E">
        <w:rPr>
          <w:rFonts w:ascii="Maiandra GD" w:eastAsia="Times New Roman" w:hAnsi="Maiandra GD" w:cs="Times New Roman"/>
          <w:sz w:val="24"/>
          <w:szCs w:val="24"/>
        </w:rPr>
        <w:t xml:space="preserve">                                    </w:t>
      </w:r>
      <w:r w:rsidRPr="0067612E">
        <w:rPr>
          <w:rFonts w:ascii="Maiandra GD" w:eastAsia="Times New Roman" w:hAnsi="Maiandra GD" w:cs="Times New Roman"/>
          <w:sz w:val="24"/>
          <w:szCs w:val="24"/>
        </w:rPr>
        <w:br/>
        <w:t xml:space="preserve">The marketing and sales department relies on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to provide data on guest histories, details concerning each guest’s visit. Some of the information gathered is based on zip code, frequency of visits, corporate affiliation, special needs, and reservations for sleeping rooms. It is also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ce’s</w:t>
      </w:r>
      <w:proofErr w:type="spellEnd"/>
      <w:r w:rsidRPr="0067612E">
        <w:rPr>
          <w:rFonts w:ascii="Maiandra GD" w:eastAsia="Times New Roman" w:hAnsi="Maiandra GD" w:cs="Times New Roman"/>
          <w:sz w:val="24"/>
          <w:szCs w:val="24"/>
        </w:rPr>
        <w:t xml:space="preserve"> job to make a good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rst</w:t>
      </w:r>
      <w:proofErr w:type="spellEnd"/>
      <w:r w:rsidRPr="0067612E">
        <w:rPr>
          <w:rFonts w:ascii="Maiandra GD" w:eastAsia="Times New Roman" w:hAnsi="Maiandra GD" w:cs="Times New Roman"/>
          <w:sz w:val="24"/>
          <w:szCs w:val="24"/>
        </w:rPr>
        <w:t xml:space="preserve"> impression on the public, to relay messages, and to meet the requests of guests who are using the hotel for meetings, seminars, and banquets.                                        </w:t>
      </w:r>
      <w:r w:rsidRPr="0067612E">
        <w:rPr>
          <w:rFonts w:ascii="Maiandra GD" w:eastAsia="Times New Roman" w:hAnsi="Maiandra GD" w:cs="Times New Roman"/>
          <w:sz w:val="24"/>
          <w:szCs w:val="24"/>
        </w:rPr>
        <w:br/>
        <w:t xml:space="preserve">The guest history is a valuable resource for marketing and sales, which use the guest registration information to target marketing campaigns, develop promotions, prepare mailing labels, and select appropriate advertising media.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must make every effort to keep this database current and accurate.                                       </w:t>
      </w:r>
      <w:r w:rsidRPr="0067612E">
        <w:rPr>
          <w:rFonts w:ascii="Maiandra GD" w:eastAsia="Times New Roman" w:hAnsi="Maiandra GD" w:cs="Times New Roman"/>
          <w:sz w:val="24"/>
          <w:szCs w:val="24"/>
        </w:rPr>
        <w:br/>
        <w:t xml:space="preserve">The process of completing the booking of a special function (such as a wedding reception, convention, or seminar) depends on the availability of sleeping rooms for guests. The marketing and sales executives may have to check the lists of available rooms three, six, or even twelve months in the future to be sure the hotel can accommodate the expected number of guests. A database of available rooms is maintained in the property management system by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w:t>
      </w:r>
      <w:r w:rsidRPr="0067612E">
        <w:rPr>
          <w:rFonts w:ascii="Maiandra GD" w:eastAsia="Times New Roman" w:hAnsi="Maiandra GD" w:cs="Times New Roman"/>
          <w:sz w:val="24"/>
          <w:szCs w:val="24"/>
        </w:rPr>
        <w:br/>
        <w:t xml:space="preserve">The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rst</w:t>
      </w:r>
      <w:proofErr w:type="spellEnd"/>
      <w:r w:rsidRPr="0067612E">
        <w:rPr>
          <w:rFonts w:ascii="Maiandra GD" w:eastAsia="Times New Roman" w:hAnsi="Maiandra GD" w:cs="Times New Roman"/>
          <w:sz w:val="24"/>
          <w:szCs w:val="24"/>
        </w:rPr>
        <w:t xml:space="preserve"> guest contact with the marketing and sales department is usually through the hotel’s switchboard. A competent switchboard operator who is friendly and knowledge- able about hotel operations and personnel will make a good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rst</w:t>
      </w:r>
      <w:proofErr w:type="spellEnd"/>
      <w:r w:rsidRPr="0067612E">
        <w:rPr>
          <w:rFonts w:ascii="Maiandra GD" w:eastAsia="Times New Roman" w:hAnsi="Maiandra GD" w:cs="Times New Roman"/>
          <w:sz w:val="24"/>
          <w:szCs w:val="24"/>
        </w:rPr>
        <w:t xml:space="preserve"> impression, conveying to the prospective client that this hotel is competent. When the guest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nally</w:t>
      </w:r>
      <w:proofErr w:type="spellEnd"/>
      <w:r w:rsidRPr="0067612E">
        <w:rPr>
          <w:rFonts w:ascii="Maiandra GD" w:eastAsia="Times New Roman" w:hAnsi="Maiandra GD" w:cs="Times New Roman"/>
          <w:sz w:val="24"/>
          <w:szCs w:val="24"/>
        </w:rPr>
        <w:t xml:space="preserve"> arrives for the function, the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rst</w:t>
      </w:r>
      <w:proofErr w:type="spellEnd"/>
      <w:r w:rsidRPr="0067612E">
        <w:rPr>
          <w:rFonts w:ascii="Maiandra GD" w:eastAsia="Times New Roman" w:hAnsi="Maiandra GD" w:cs="Times New Roman"/>
          <w:sz w:val="24"/>
          <w:szCs w:val="24"/>
        </w:rPr>
        <w:t xml:space="preserve"> contact with the hotel is usually through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manager who makes the effort to determine which banquet supervisor is in charge and communicates that information to the desk clerk on duty demonstrates to the public that this hotel is dedicated to providing hospitality.                                   </w:t>
      </w:r>
      <w:r w:rsidRPr="0067612E">
        <w:rPr>
          <w:rFonts w:ascii="Maiandra GD" w:eastAsia="Times New Roman" w:hAnsi="Maiandra GD" w:cs="Times New Roman"/>
          <w:sz w:val="24"/>
          <w:szCs w:val="24"/>
        </w:rPr>
        <w:br/>
        <w:t xml:space="preserve">Messages for the marketing and sales department must be relayed completely, accurately, and quickly. The switchboard operator is a vital link in the communication between the prospective client and a salesperson in the marketing and sales department.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manager should instruct all new personnel in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about the staff in the marketing and sales department and what each person’s job entails (this applies to all </w:t>
      </w:r>
      <w:r w:rsidRPr="0067612E">
        <w:rPr>
          <w:rFonts w:ascii="Maiandra GD" w:eastAsia="Times New Roman" w:hAnsi="Maiandra GD" w:cs="Times New Roman"/>
          <w:sz w:val="24"/>
          <w:szCs w:val="24"/>
        </w:rPr>
        <w:lastRenderedPageBreak/>
        <w:t xml:space="preserve">departments in the hotel, not just marketing and sales).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employees should know how to pronounce the names of all marketing and sales employees. To help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become familiar with all these people, managers should show new employees pictures of the department directors and supervisors. Requests for service at meetings, seminars, banquets, and the like are often made at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The banquet manager, a person who is responsible for fulfilling the details of service for a banquet or special event, or sales associate, a person who books the guest’s requirements for banquets and other special events, might be busy with another function. If a guest needs an extension cord or an electrical outlet malfunctions, the front desk staff must be ready to meet the guest’s needs.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manager should establish standard operating procedures for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employees to contact maintenance, house- keeping, marketing and sales, or the food and beverage department to meet other common requests. Knowing how to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nd</w:t>
      </w:r>
      <w:proofErr w:type="spellEnd"/>
      <w:r w:rsidRPr="0067612E">
        <w:rPr>
          <w:rFonts w:ascii="Maiandra GD" w:eastAsia="Times New Roman" w:hAnsi="Maiandra GD" w:cs="Times New Roman"/>
          <w:sz w:val="24"/>
          <w:szCs w:val="24"/>
        </w:rPr>
        <w:t xml:space="preserve"> a small tool kit, adapters, adhesive materials, extra table covers, or window cleaner will help the guest and will save the time involved in tracking down the salesperson in charge.                                        </w:t>
      </w:r>
      <w:r w:rsidRPr="0067612E">
        <w:rPr>
          <w:rFonts w:ascii="Maiandra GD" w:eastAsia="Times New Roman" w:hAnsi="Maiandra GD" w:cs="Times New Roman"/>
          <w:sz w:val="24"/>
          <w:szCs w:val="24"/>
        </w:rPr>
        <w:br/>
      </w:r>
      <w:r w:rsidRPr="0067612E">
        <w:rPr>
          <w:rFonts w:ascii="Maiandra GD" w:eastAsia="Times New Roman" w:hAnsi="Maiandra GD" w:cs="Times New Roman"/>
          <w:b/>
          <w:sz w:val="24"/>
          <w:szCs w:val="24"/>
        </w:rPr>
        <w:t>Housekeeping Department</w:t>
      </w:r>
      <w:r w:rsidRPr="0067612E">
        <w:rPr>
          <w:rFonts w:ascii="Maiandra GD" w:eastAsia="Times New Roman" w:hAnsi="Maiandra GD" w:cs="Times New Roman"/>
          <w:sz w:val="24"/>
          <w:szCs w:val="24"/>
        </w:rPr>
        <w:t xml:space="preserve">                                   </w:t>
      </w:r>
      <w:r w:rsidRPr="0067612E">
        <w:rPr>
          <w:rFonts w:ascii="Maiandra GD" w:eastAsia="Times New Roman" w:hAnsi="Maiandra GD" w:cs="Times New Roman"/>
          <w:sz w:val="24"/>
          <w:szCs w:val="24"/>
        </w:rPr>
        <w:br/>
        <w:t xml:space="preserve">Housekeeping and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communicate with each other about housekeeping room status, the report on the availability of the rooms for immediate guest occupancy. Housekeeping room status can be described in the following communication terms:                      </w:t>
      </w:r>
      <w:r w:rsidRPr="0067612E">
        <w:rPr>
          <w:rFonts w:ascii="Maiandra GD" w:eastAsia="Times New Roman" w:hAnsi="Maiandra GD" w:cs="Times New Roman"/>
          <w:sz w:val="24"/>
          <w:szCs w:val="24"/>
        </w:rPr>
        <w:br/>
        <w:t xml:space="preserve">•    Available Clean, or Ready—room is ready to be occupied •    Occupied—guest or guests are already occupying a room •    </w:t>
      </w:r>
      <w:proofErr w:type="spellStart"/>
      <w:r w:rsidRPr="0067612E">
        <w:rPr>
          <w:rFonts w:ascii="Maiandra GD" w:eastAsia="Times New Roman" w:hAnsi="Maiandra GD" w:cs="Times New Roman"/>
          <w:sz w:val="24"/>
          <w:szCs w:val="24"/>
        </w:rPr>
        <w:t>Stayover</w:t>
      </w:r>
      <w:proofErr w:type="spellEnd"/>
      <w:r w:rsidRPr="0067612E">
        <w:rPr>
          <w:rFonts w:ascii="Maiandra GD" w:eastAsia="Times New Roman" w:hAnsi="Maiandra GD" w:cs="Times New Roman"/>
          <w:sz w:val="24"/>
          <w:szCs w:val="24"/>
        </w:rPr>
        <w:t xml:space="preserve">—guest will not be checking out of a room on the current day •    Dirty or On-Change—guest has checked out of the room, but the housekeeping staff has not released the room for occupancy •    Out-of-Order—room is not available for occupancy because of a mechanical malfunction                                    </w:t>
      </w:r>
      <w:r w:rsidRPr="0067612E">
        <w:rPr>
          <w:rFonts w:ascii="Maiandra GD" w:eastAsia="Times New Roman" w:hAnsi="Maiandra GD" w:cs="Times New Roman"/>
          <w:sz w:val="24"/>
          <w:szCs w:val="24"/>
        </w:rPr>
        <w:br/>
        <w:t xml:space="preserve">Housekeeping and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also communicate on the details of potential house count (a report of the number of guests registered in the hotel), security concerns, and requests for amenities (personal toiletry items such as shampoo, toothpaste, mouthwash, and electrical equipment). These issues are of immediate concern to the guest as well as to supervisors in the hotel.                                 </w:t>
      </w:r>
      <w:r w:rsidRPr="0067612E">
        <w:rPr>
          <w:rFonts w:ascii="Maiandra GD" w:eastAsia="Times New Roman" w:hAnsi="Maiandra GD" w:cs="Times New Roman"/>
          <w:sz w:val="24"/>
          <w:szCs w:val="24"/>
        </w:rPr>
        <w:br/>
        <w:t xml:space="preserve">Reporting of room status is handled on a face-to-face basis in a hotel that does not use a property management system (PMS). The bihourly or hourly visits of the house- keeper to the front desk clerk are a familiar scene in such a hotel. The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cial</w:t>
      </w:r>
      <w:proofErr w:type="spellEnd"/>
      <w:r w:rsidRPr="0067612E">
        <w:rPr>
          <w:rFonts w:ascii="Maiandra GD" w:eastAsia="Times New Roman" w:hAnsi="Maiandra GD" w:cs="Times New Roman"/>
          <w:sz w:val="24"/>
          <w:szCs w:val="24"/>
        </w:rPr>
        <w:t xml:space="preserve"> reporting of room status at the end of the day is accomplished with a housekeeper’s room report—a report prepared by the housekeeper that lists the guest room occupancy status as vacant, occupied, or out-of-order. Sometimes even regular reporting of room status is not adequate, as guests may be anxiously awaiting the opportunity to occupy a room. On these occasions, the front desk clerk will have to telephone the </w:t>
      </w:r>
      <w:proofErr w:type="spellStart"/>
      <w:r w:rsidRPr="0067612E">
        <w:rPr>
          <w:rFonts w:ascii="Times New Roman" w:eastAsia="Times New Roman" w:hAnsi="Times New Roman" w:cs="Times New Roman"/>
          <w:sz w:val="24"/>
          <w:szCs w:val="24"/>
        </w:rPr>
        <w:t>ﬂ</w:t>
      </w:r>
      <w:r w:rsidRPr="0067612E">
        <w:rPr>
          <w:rFonts w:ascii="Maiandra GD" w:eastAsia="Times New Roman" w:hAnsi="Maiandra GD" w:cs="Times New Roman"/>
          <w:sz w:val="24"/>
          <w:szCs w:val="24"/>
        </w:rPr>
        <w:t>oor</w:t>
      </w:r>
      <w:proofErr w:type="spellEnd"/>
      <w:r w:rsidRPr="0067612E">
        <w:rPr>
          <w:rFonts w:ascii="Maiandra GD" w:eastAsia="Times New Roman" w:hAnsi="Maiandra GD" w:cs="Times New Roman"/>
          <w:sz w:val="24"/>
          <w:szCs w:val="24"/>
        </w:rPr>
        <w:t xml:space="preserve"> supervisor to determine when the servicing of a room will be completed.                             </w:t>
      </w:r>
      <w:r w:rsidRPr="0067612E">
        <w:rPr>
          <w:rFonts w:ascii="Maiandra GD" w:eastAsia="Times New Roman" w:hAnsi="Maiandra GD" w:cs="Times New Roman"/>
          <w:sz w:val="24"/>
          <w:szCs w:val="24"/>
        </w:rPr>
        <w:br/>
        <w:t xml:space="preserve">The housekeeper relies on the room sales projections—a weekly report prepared and distributed by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manager that indicates the number of departures, arrivals, walk-ins, </w:t>
      </w:r>
      <w:proofErr w:type="spellStart"/>
      <w:r w:rsidRPr="0067612E">
        <w:rPr>
          <w:rFonts w:ascii="Maiandra GD" w:eastAsia="Times New Roman" w:hAnsi="Maiandra GD" w:cs="Times New Roman"/>
          <w:sz w:val="24"/>
          <w:szCs w:val="24"/>
        </w:rPr>
        <w:t>stayovers</w:t>
      </w:r>
      <w:proofErr w:type="spellEnd"/>
      <w:r w:rsidRPr="0067612E">
        <w:rPr>
          <w:rFonts w:ascii="Maiandra GD" w:eastAsia="Times New Roman" w:hAnsi="Maiandra GD" w:cs="Times New Roman"/>
          <w:sz w:val="24"/>
          <w:szCs w:val="24"/>
        </w:rPr>
        <w:t xml:space="preserve">, and no-shows—to schedule employees. Timely distribution of the room sales projections assists the executive housekeeper in planning employee personal leaves and vacation days.                                  </w:t>
      </w:r>
      <w:r w:rsidRPr="0067612E">
        <w:rPr>
          <w:rFonts w:ascii="Maiandra GD" w:eastAsia="Times New Roman" w:hAnsi="Maiandra GD" w:cs="Times New Roman"/>
          <w:sz w:val="24"/>
          <w:szCs w:val="24"/>
        </w:rPr>
        <w:br/>
      </w:r>
      <w:r w:rsidRPr="0067612E">
        <w:rPr>
          <w:rFonts w:ascii="Maiandra GD" w:eastAsia="Times New Roman" w:hAnsi="Maiandra GD" w:cs="Times New Roman"/>
          <w:sz w:val="24"/>
          <w:szCs w:val="24"/>
        </w:rPr>
        <w:lastRenderedPageBreak/>
        <w:t xml:space="preserve">The front desk also relies on housekeeping personnel to report any unusual circumstances that may indicate a violation of security for the guests. For example, if a maid or houseman notices obviously non-registered guests on a </w:t>
      </w:r>
      <w:proofErr w:type="spellStart"/>
      <w:r w:rsidRPr="0067612E">
        <w:rPr>
          <w:rFonts w:ascii="Times New Roman" w:eastAsia="Times New Roman" w:hAnsi="Times New Roman" w:cs="Times New Roman"/>
          <w:sz w:val="24"/>
          <w:szCs w:val="24"/>
        </w:rPr>
        <w:t>ﬂ</w:t>
      </w:r>
      <w:r w:rsidRPr="0067612E">
        <w:rPr>
          <w:rFonts w:ascii="Maiandra GD" w:eastAsia="Times New Roman" w:hAnsi="Maiandra GD" w:cs="Times New Roman"/>
          <w:sz w:val="24"/>
          <w:szCs w:val="24"/>
        </w:rPr>
        <w:t>oor</w:t>
      </w:r>
      <w:proofErr w:type="spellEnd"/>
      <w:r w:rsidRPr="0067612E">
        <w:rPr>
          <w:rFonts w:ascii="Maiandra GD" w:eastAsia="Times New Roman" w:hAnsi="Maiandra GD" w:cs="Times New Roman"/>
          <w:sz w:val="24"/>
          <w:szCs w:val="24"/>
        </w:rPr>
        <w:t xml:space="preserve">, a </w:t>
      </w:r>
      <w:proofErr w:type="spellStart"/>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re</w:t>
      </w:r>
      <w:proofErr w:type="spellEnd"/>
      <w:r w:rsidRPr="0067612E">
        <w:rPr>
          <w:rFonts w:ascii="Maiandra GD" w:eastAsia="Times New Roman" w:hAnsi="Maiandra GD" w:cs="Times New Roman"/>
          <w:sz w:val="24"/>
          <w:szCs w:val="24"/>
        </w:rPr>
        <w:t xml:space="preserve"> exit that has been propped open, or sounds of a domestic disturbance in a guest room, he or she must report these potential security violations to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staff, in turn, will relay the problem to the proper in-house or civil authority. The front </w:t>
      </w:r>
      <w:proofErr w:type="spellStart"/>
      <w:r w:rsidRPr="0067612E">
        <w:rPr>
          <w:rFonts w:ascii="Maiandra GD" w:eastAsia="Times New Roman" w:hAnsi="Maiandra GD" w:cs="Times New Roman"/>
          <w:sz w:val="24"/>
          <w:szCs w:val="24"/>
        </w:rPr>
        <w:t>of</w:t>
      </w:r>
      <w:r w:rsidRPr="0067612E">
        <w:rPr>
          <w:rFonts w:ascii="Times New Roman" w:eastAsia="Times New Roman" w:hAnsi="Times New Roman" w:cs="Times New Roman"/>
          <w:sz w:val="24"/>
          <w:szCs w:val="24"/>
        </w:rPr>
        <w:t>ﬁ</w:t>
      </w:r>
      <w:r w:rsidRPr="0067612E">
        <w:rPr>
          <w:rFonts w:ascii="Maiandra GD" w:eastAsia="Times New Roman" w:hAnsi="Maiandra GD" w:cs="Times New Roman"/>
          <w:sz w:val="24"/>
          <w:szCs w:val="24"/>
        </w:rPr>
        <w:t>ce</w:t>
      </w:r>
      <w:proofErr w:type="spellEnd"/>
      <w:r w:rsidRPr="0067612E">
        <w:rPr>
          <w:rFonts w:ascii="Maiandra GD" w:eastAsia="Times New Roman" w:hAnsi="Maiandra GD" w:cs="Times New Roman"/>
          <w:sz w:val="24"/>
          <w:szCs w:val="24"/>
        </w:rPr>
        <w:t xml:space="preserve"> manager may want to direct the front desk clerks and switchboard operators to call </w:t>
      </w:r>
      <w:proofErr w:type="spellStart"/>
      <w:r w:rsidRPr="0067612E">
        <w:rPr>
          <w:rFonts w:ascii="Times New Roman" w:eastAsia="Times New Roman" w:hAnsi="Times New Roman" w:cs="Times New Roman"/>
          <w:sz w:val="24"/>
          <w:szCs w:val="24"/>
        </w:rPr>
        <w:t>ﬂ</w:t>
      </w:r>
      <w:r w:rsidRPr="0067612E">
        <w:rPr>
          <w:rFonts w:ascii="Maiandra GD" w:eastAsia="Times New Roman" w:hAnsi="Maiandra GD" w:cs="Times New Roman"/>
          <w:sz w:val="24"/>
          <w:szCs w:val="24"/>
        </w:rPr>
        <w:t>oor</w:t>
      </w:r>
      <w:proofErr w:type="spellEnd"/>
      <w:r w:rsidRPr="0067612E">
        <w:rPr>
          <w:rFonts w:ascii="Maiandra GD" w:eastAsia="Times New Roman" w:hAnsi="Maiandra GD" w:cs="Times New Roman"/>
          <w:sz w:val="24"/>
          <w:szCs w:val="24"/>
        </w:rPr>
        <w:t xml:space="preserve"> supervisors on a regular basis to check activity on the guest </w:t>
      </w:r>
      <w:proofErr w:type="spellStart"/>
      <w:r w:rsidRPr="0067612E">
        <w:rPr>
          <w:rFonts w:ascii="Times New Roman" w:eastAsia="Times New Roman" w:hAnsi="Times New Roman" w:cs="Times New Roman"/>
          <w:sz w:val="24"/>
          <w:szCs w:val="24"/>
        </w:rPr>
        <w:t>ﬂ</w:t>
      </w:r>
      <w:r w:rsidRPr="0067612E">
        <w:rPr>
          <w:rFonts w:ascii="Maiandra GD" w:eastAsia="Times New Roman" w:hAnsi="Maiandra GD" w:cs="Times New Roman"/>
          <w:sz w:val="24"/>
          <w:szCs w:val="24"/>
        </w:rPr>
        <w:t>oors</w:t>
      </w:r>
      <w:proofErr w:type="spellEnd"/>
      <w:r w:rsidRPr="0067612E">
        <w:rPr>
          <w:rFonts w:ascii="Maiandra GD" w:eastAsia="Times New Roman" w:hAnsi="Maiandra GD" w:cs="Times New Roman"/>
          <w:sz w:val="24"/>
          <w:szCs w:val="24"/>
        </w:rPr>
        <w:t xml:space="preserve">.                                 </w:t>
      </w:r>
      <w:r w:rsidRPr="0067612E">
        <w:rPr>
          <w:rFonts w:ascii="Maiandra GD" w:eastAsia="Times New Roman" w:hAnsi="Maiandra GD" w:cs="Times New Roman"/>
          <w:sz w:val="24"/>
          <w:szCs w:val="24"/>
        </w:rPr>
        <w:br/>
        <w:t xml:space="preserve">Guest requests for additional or special amenities and guest room supplies may be initiated at the front desk. The prompt relay of requests for extra blankets, towels, soap, and shampoo to housekeeping is essential. This is hospitality at its best.  </w:t>
      </w:r>
    </w:p>
    <w:p w:rsidR="0092579E" w:rsidRDefault="0092579E" w:rsidP="0092579E">
      <w:pPr>
        <w:rPr>
          <w:rFonts w:ascii="Maiandra GD" w:hAnsi="Maiandra GD"/>
          <w:sz w:val="24"/>
          <w:szCs w:val="24"/>
        </w:rPr>
      </w:pPr>
      <w:r w:rsidRPr="0067612E">
        <w:rPr>
          <w:rFonts w:ascii="Maiandra GD" w:hAnsi="Maiandra GD"/>
          <w:b/>
          <w:sz w:val="24"/>
          <w:szCs w:val="24"/>
        </w:rPr>
        <w:t>Food and Beverage Department</w:t>
      </w:r>
      <w:r w:rsidRPr="0067612E">
        <w:rPr>
          <w:rFonts w:ascii="Maiandra GD" w:hAnsi="Maiandra GD"/>
          <w:sz w:val="24"/>
          <w:szCs w:val="24"/>
        </w:rPr>
        <w:t xml:space="preserve">                           </w:t>
      </w:r>
      <w:r w:rsidRPr="0067612E">
        <w:rPr>
          <w:rFonts w:ascii="Maiandra GD" w:hAnsi="Maiandra GD"/>
          <w:sz w:val="24"/>
          <w:szCs w:val="24"/>
        </w:rPr>
        <w:br/>
        <w:t xml:space="preserve">Communication between the food and beverage department and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is also essential. Some of this communication is conveyed by relaying messages and providing accurate information on transfers, which are forms used to communicate a charge to a guest’s account. Communication activities also include reporting predicted house counts, an estimate of the number of guests expected to register based on previous occupancy activities, and processing requests for paid-outs, forms used to indicate the amounts of monies paid out of the cashier’s drawer on behalf of a guest or an employee of the hotel. These vital services help an overworked food and beverage manager, restaurant manager, or banquet captain meet the demands of the public.                               </w:t>
      </w:r>
      <w:r w:rsidRPr="0067612E">
        <w:rPr>
          <w:rFonts w:ascii="Maiandra GD" w:hAnsi="Maiandra GD"/>
          <w:sz w:val="24"/>
          <w:szCs w:val="24"/>
        </w:rPr>
        <w:br/>
        <w:t xml:space="preserve">Incoming messages for the food and beverage manager and executive chef from vendors and other industry representatives are important to the business operation of the food and beverage department. If the switchboard operator is given instructions on screening callers (such as times when the executive chef cannot be disturbed because of a busy workload or staff meetings, or vendors in whom the chef is not interested), the important messages will receive top priority.                                      </w:t>
      </w:r>
      <w:r w:rsidRPr="0067612E">
        <w:rPr>
          <w:rFonts w:ascii="Maiandra GD" w:hAnsi="Maiandra GD"/>
          <w:sz w:val="24"/>
          <w:szCs w:val="24"/>
        </w:rPr>
        <w:br/>
        <w:t xml:space="preserve">In a hotel that has point-of-sale terminals, computerized cash registers that interface with a property management system, information on guest charges is automatically posted to a guest’s folio, his or her record of charges and payments. When a hotel does not have point-of-sale terminals that interface with PMS point-of-sale terminals, the desk clerk is responsible for posting accurate charges on the guest folio and relies on transfer slips. Also, the night auditor’s job is made easier if the transfer slip is accurately prepared and posted.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manager should work with the food and beverage director in developing standard operating procedures and methods to complete the transfer of charges.                                    </w:t>
      </w:r>
      <w:r w:rsidRPr="0067612E">
        <w:rPr>
          <w:rFonts w:ascii="Maiandra GD" w:hAnsi="Maiandra GD"/>
          <w:sz w:val="24"/>
          <w:szCs w:val="24"/>
        </w:rPr>
        <w:br/>
        <w:t xml:space="preserve">The supervisors in the food and beverage department rely on the predicted house count prepared by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manager to schedule employees and predict sales. For ex- ample, the restaurant supervisor working the breakfast shift will want to know how many guests will be in the hotel so he or she can determine how many servers to </w:t>
      </w:r>
      <w:r w:rsidRPr="0067612E">
        <w:rPr>
          <w:rFonts w:ascii="Maiandra GD" w:hAnsi="Maiandra GD"/>
          <w:sz w:val="24"/>
          <w:szCs w:val="24"/>
        </w:rPr>
        <w:lastRenderedPageBreak/>
        <w:t xml:space="preserve">schedule for breakfast service. Timely and accurate preparation of this communication tool assists in staffing control and sales predictions.                                   </w:t>
      </w:r>
      <w:r w:rsidRPr="0067612E">
        <w:rPr>
          <w:rFonts w:ascii="Maiandra GD" w:hAnsi="Maiandra GD"/>
          <w:sz w:val="24"/>
          <w:szCs w:val="24"/>
        </w:rPr>
        <w:br/>
        <w:t xml:space="preserve">Authorized members of the food and beverage department will occasionally ask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for cash, in the form of a paid-out, to purchase last-minute items for a banquet, the lounge, or the restaurant or to take advantage of other unplanned opportunities to promote hospitality. Specific guidelines concerning cash limits, turnaround time, prior approval, authorized signatures, and purchase receipts are developed by the general manager and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manager. These guidelines help to maintain control of paid-outs.                                       </w:t>
      </w:r>
      <w:r w:rsidRPr="0067612E">
        <w:rPr>
          <w:rFonts w:ascii="Maiandra GD" w:hAnsi="Maiandra GD"/>
          <w:sz w:val="24"/>
          <w:szCs w:val="24"/>
        </w:rPr>
        <w:br/>
      </w:r>
      <w:r w:rsidRPr="0067612E">
        <w:rPr>
          <w:rFonts w:ascii="Maiandra GD" w:hAnsi="Maiandra GD"/>
          <w:b/>
          <w:sz w:val="24"/>
          <w:szCs w:val="24"/>
        </w:rPr>
        <w:t>Banquet Department</w:t>
      </w:r>
      <w:r w:rsidRPr="0067612E">
        <w:rPr>
          <w:rFonts w:ascii="Maiandra GD" w:hAnsi="Maiandra GD"/>
          <w:sz w:val="24"/>
          <w:szCs w:val="24"/>
        </w:rPr>
        <w:t xml:space="preserve">                                 </w:t>
      </w:r>
      <w:r w:rsidRPr="0067612E">
        <w:rPr>
          <w:rFonts w:ascii="Maiandra GD" w:hAnsi="Maiandra GD"/>
          <w:sz w:val="24"/>
          <w:szCs w:val="24"/>
        </w:rPr>
        <w:br/>
        <w:t xml:space="preserve">The banquet department, which often combines the functions of marketing and sales department and a food and beverage department, requires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to relay information to guests about scheduled events and bill payment.                                 </w:t>
      </w:r>
      <w:r w:rsidRPr="0067612E">
        <w:rPr>
          <w:rFonts w:ascii="Maiandra GD" w:hAnsi="Maiandra GD"/>
          <w:sz w:val="24"/>
          <w:szCs w:val="24"/>
        </w:rPr>
        <w:br/>
        <w:t xml:space="preserve">The front desk staff may also provide labor to prepare the daily announcement board, an inside listing of the daily activities of the hotel (time, group, and room assignment), and marquee, the curbside message board, which includes the logo of the hotel and space for a message. Since the majority of banquet guests may not be registered guests in the hotel,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provides a logical communications center.                                </w:t>
      </w:r>
      <w:r w:rsidRPr="0067612E">
        <w:rPr>
          <w:rFonts w:ascii="Maiandra GD" w:hAnsi="Maiandra GD"/>
          <w:sz w:val="24"/>
          <w:szCs w:val="24"/>
        </w:rPr>
        <w:br/>
        <w:t xml:space="preserve">The daily posting of scheduled events on a felt board or an electronic bulletin board provides all guests and employees with information on group events. The preparation of the marquee may include congratulatory, welcome, sales promotion, or other important messages. In some hotels, an employee in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contacts the marketing and sales department for the message.                              </w:t>
      </w:r>
      <w:r w:rsidRPr="0067612E">
        <w:rPr>
          <w:rFonts w:ascii="Maiandra GD" w:hAnsi="Maiandra GD"/>
          <w:sz w:val="24"/>
          <w:szCs w:val="24"/>
        </w:rPr>
        <w:br/>
        <w:t xml:space="preserve">The banquet guest who is unfamiliar with the hotel property will ask at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for directions. This service might seem minor in the overall delivery of service, but it is essential to the lost or confused guest.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staff must know both how to direct guests to particular meeting rooms or reception areas and which functions are being held in which rooms. Front desk clerks, as shown in Figure 3-2, must be ready to provide information for all departmental activities in the hotel.                             </w:t>
      </w:r>
      <w:r w:rsidRPr="0067612E">
        <w:rPr>
          <w:rFonts w:ascii="Maiandra GD" w:hAnsi="Maiandra GD"/>
          <w:sz w:val="24"/>
          <w:szCs w:val="24"/>
        </w:rPr>
        <w:br/>
        <w:t xml:space="preserve">The people responsible for paying the bills for a special event will also </w:t>
      </w:r>
      <w:proofErr w:type="spellStart"/>
      <w:r w:rsidRPr="0067612E">
        <w:rPr>
          <w:sz w:val="24"/>
          <w:szCs w:val="24"/>
        </w:rPr>
        <w:t>ﬁ</w:t>
      </w:r>
      <w:r w:rsidRPr="0067612E">
        <w:rPr>
          <w:rFonts w:ascii="Maiandra GD" w:hAnsi="Maiandra GD"/>
          <w:sz w:val="24"/>
          <w:szCs w:val="24"/>
        </w:rPr>
        <w:t>nd</w:t>
      </w:r>
      <w:proofErr w:type="spellEnd"/>
      <w:r w:rsidRPr="0067612E">
        <w:rPr>
          <w:rFonts w:ascii="Maiandra GD" w:hAnsi="Maiandra GD"/>
          <w:sz w:val="24"/>
          <w:szCs w:val="24"/>
        </w:rPr>
        <w:t xml:space="preserve"> his or her way to the front </w:t>
      </w:r>
      <w:proofErr w:type="spellStart"/>
      <w:r w:rsidRPr="0067612E">
        <w:rPr>
          <w:rFonts w:ascii="Maiandra GD" w:hAnsi="Maiandra GD"/>
          <w:sz w:val="24"/>
          <w:szCs w:val="24"/>
        </w:rPr>
        <w:t>of</w:t>
      </w:r>
      <w:r w:rsidRPr="0067612E">
        <w:rPr>
          <w:sz w:val="24"/>
          <w:szCs w:val="24"/>
        </w:rPr>
        <w:t>ﬁ</w:t>
      </w:r>
      <w:r w:rsidRPr="0067612E">
        <w:rPr>
          <w:rFonts w:ascii="Maiandra GD" w:hAnsi="Maiandra GD"/>
          <w:sz w:val="24"/>
          <w:szCs w:val="24"/>
        </w:rPr>
        <w:t>ce</w:t>
      </w:r>
      <w:proofErr w:type="spellEnd"/>
      <w:r w:rsidRPr="0067612E">
        <w:rPr>
          <w:rFonts w:ascii="Maiandra GD" w:hAnsi="Maiandra GD"/>
          <w:sz w:val="24"/>
          <w:szCs w:val="24"/>
        </w:rPr>
        <w:t xml:space="preserve"> to settle the city ledger accounts. If the banquet captain is not able to present the bill for the function, the front desk clerk should be informed about the specifics of food and beverage charges, gratuities, rental charges, method of payment, and the like. </w:t>
      </w:r>
    </w:p>
    <w:p w:rsidR="0092579E" w:rsidRDefault="0092579E" w:rsidP="0092579E">
      <w:pPr>
        <w:rPr>
          <w:rFonts w:ascii="Maiandra GD" w:hAnsi="Maiandra GD"/>
          <w:sz w:val="24"/>
          <w:szCs w:val="24"/>
        </w:rPr>
      </w:pPr>
      <w:r w:rsidRPr="00EF5E8F">
        <w:rPr>
          <w:rFonts w:ascii="Maiandra GD" w:hAnsi="Maiandra GD"/>
          <w:b/>
          <w:sz w:val="24"/>
          <w:szCs w:val="24"/>
        </w:rPr>
        <w:t>Controller   </w:t>
      </w:r>
      <w:r w:rsidRPr="0067612E">
        <w:rPr>
          <w:rFonts w:ascii="Maiandra GD" w:hAnsi="Maiandra GD"/>
          <w:sz w:val="24"/>
          <w:szCs w:val="24"/>
        </w:rPr>
        <w:t xml:space="preserve">                    </w:t>
      </w:r>
      <w:r w:rsidRPr="0067612E">
        <w:rPr>
          <w:rFonts w:ascii="Maiandra GD" w:hAnsi="Maiandra GD"/>
          <w:sz w:val="24"/>
          <w:szCs w:val="24"/>
        </w:rPr>
        <w:br/>
        <w:t xml:space="preserve">The controller relies on the front office staff to provide a daily summary of financial transactions through a well-prepared night audit. This information is also used to measure management ability to meet budget targets. Since the front office provides the </w:t>
      </w:r>
      <w:r w:rsidRPr="0067612E">
        <w:rPr>
          <w:rFonts w:ascii="Maiandra GD" w:hAnsi="Maiandra GD"/>
          <w:sz w:val="24"/>
          <w:szCs w:val="24"/>
        </w:rPr>
        <w:lastRenderedPageBreak/>
        <w:t xml:space="preserve">controller with financial data for billing and maintenance of credit-card ledgers, these two departments must relay payments and charges through the posting machine or property management system.                                   </w:t>
      </w:r>
      <w:r w:rsidRPr="0067612E">
        <w:rPr>
          <w:rFonts w:ascii="Maiandra GD" w:hAnsi="Maiandra GD"/>
          <w:sz w:val="24"/>
          <w:szCs w:val="24"/>
        </w:rPr>
        <w:br/>
      </w:r>
      <w:r w:rsidRPr="00EF5E8F">
        <w:rPr>
          <w:rFonts w:ascii="Maiandra GD" w:hAnsi="Maiandra GD"/>
          <w:b/>
          <w:sz w:val="24"/>
          <w:szCs w:val="24"/>
        </w:rPr>
        <w:t>Maintenance or Engineering Department</w:t>
      </w:r>
      <w:r w:rsidRPr="0067612E">
        <w:rPr>
          <w:rFonts w:ascii="Maiandra GD" w:hAnsi="Maiandra GD"/>
          <w:sz w:val="24"/>
          <w:szCs w:val="24"/>
        </w:rPr>
        <w:t xml:space="preserve">                             </w:t>
      </w:r>
      <w:r w:rsidRPr="0067612E">
        <w:rPr>
          <w:rFonts w:ascii="Maiandra GD" w:hAnsi="Maiandra GD"/>
          <w:sz w:val="24"/>
          <w:szCs w:val="24"/>
        </w:rPr>
        <w:br/>
        <w:t>The maintenance or engineering department and front office communicate on room status and requests for maintenance service. Maintenance employees must know the occupancy status of a room before attending to plumbing, heating, or air-conditioning problems. If the room is reserved, the two departments will work out a time frame so the guest will be able to enter the room or be assigned to another room. Cooperative efforts produce the best solutions to sometimes seemingly impossi</w:t>
      </w:r>
      <w:r>
        <w:rPr>
          <w:rFonts w:ascii="Maiandra GD" w:hAnsi="Maiandra GD"/>
          <w:sz w:val="24"/>
          <w:szCs w:val="24"/>
        </w:rPr>
        <w:t>ble situations.</w:t>
      </w:r>
      <w:r w:rsidRPr="0067612E">
        <w:rPr>
          <w:rFonts w:ascii="Maiandra GD" w:hAnsi="Maiandra GD"/>
          <w:sz w:val="24"/>
          <w:szCs w:val="24"/>
        </w:rPr>
        <w:t xml:space="preserve">                             </w:t>
      </w:r>
      <w:r w:rsidRPr="0067612E">
        <w:rPr>
          <w:rFonts w:ascii="Maiandra GD" w:hAnsi="Maiandra GD"/>
          <w:sz w:val="24"/>
          <w:szCs w:val="24"/>
        </w:rPr>
        <w:br/>
        <w:t xml:space="preserve">Likewise, the requests from guests for the repair of heating, ventilating, and air- conditioning units; plumbing; televisions; and other room furnishings are directed to the front desk. These requests are then communicated to the maintenance department. The front desk clerk must keep track of the repair schedule, as guests want to be informed of when the repair will be made.                            </w:t>
      </w:r>
      <w:r w:rsidRPr="0067612E">
        <w:rPr>
          <w:rFonts w:ascii="Maiandra GD" w:hAnsi="Maiandra GD"/>
          <w:sz w:val="24"/>
          <w:szCs w:val="24"/>
        </w:rPr>
        <w:br/>
      </w:r>
      <w:r w:rsidRPr="00EF5E8F">
        <w:rPr>
          <w:rFonts w:ascii="Maiandra GD" w:hAnsi="Maiandra GD"/>
          <w:b/>
          <w:sz w:val="24"/>
          <w:szCs w:val="24"/>
        </w:rPr>
        <w:t>Security Department</w:t>
      </w:r>
      <w:r w:rsidRPr="0067612E">
        <w:rPr>
          <w:rFonts w:ascii="Maiandra GD" w:hAnsi="Maiandra GD"/>
          <w:sz w:val="24"/>
          <w:szCs w:val="24"/>
        </w:rPr>
        <w:t xml:space="preserve">                                   </w:t>
      </w:r>
      <w:r w:rsidRPr="0067612E">
        <w:rPr>
          <w:rFonts w:ascii="Maiandra GD" w:hAnsi="Maiandra GD"/>
          <w:sz w:val="24"/>
          <w:szCs w:val="24"/>
        </w:rPr>
        <w:br/>
        <w:t xml:space="preserve">Communications between the security department and the front office are very important in providing hospitality to the guest. These departments work together very closely in maintaining guest security. Fire safety measures and emergency communication systems as well as procedures for routine investigation of guest security concerns require the cooperation of these departments.                                           </w:t>
      </w:r>
      <w:r w:rsidRPr="0067612E">
        <w:rPr>
          <w:rFonts w:ascii="Maiandra GD" w:hAnsi="Maiandra GD"/>
          <w:sz w:val="24"/>
          <w:szCs w:val="24"/>
        </w:rPr>
        <w:br/>
      </w:r>
      <w:r w:rsidRPr="00EF5E8F">
        <w:rPr>
          <w:rFonts w:ascii="Maiandra GD" w:hAnsi="Maiandra GD"/>
          <w:b/>
          <w:sz w:val="24"/>
          <w:szCs w:val="24"/>
        </w:rPr>
        <w:t>Human Resources Management Department</w:t>
      </w:r>
      <w:r w:rsidRPr="0067612E">
        <w:rPr>
          <w:rFonts w:ascii="Maiandra GD" w:hAnsi="Maiandra GD"/>
          <w:sz w:val="24"/>
          <w:szCs w:val="24"/>
        </w:rPr>
        <w:t xml:space="preserve">                                      </w:t>
      </w:r>
      <w:r w:rsidRPr="0067612E">
        <w:rPr>
          <w:rFonts w:ascii="Maiandra GD" w:hAnsi="Maiandra GD"/>
          <w:sz w:val="24"/>
          <w:szCs w:val="24"/>
        </w:rPr>
        <w:br/>
        <w:t xml:space="preserve">The human resources management department may rely on the front office staff to act as an initial point of contact for potential employees in all departments. It may even ask the front office to screen job candidates. If so, guidelines for and training in screening methods must be provided.                                   </w:t>
      </w:r>
      <w:r w:rsidRPr="0067612E">
        <w:rPr>
          <w:rFonts w:ascii="Maiandra GD" w:hAnsi="Maiandra GD"/>
          <w:sz w:val="24"/>
          <w:szCs w:val="24"/>
        </w:rPr>
        <w:br/>
        <w:t>Some directors of human resources management depend on the front office to distribute application forms and other personnel-related information to job applicants. The potential employee may ask for directions to the personnel office at the front desk. The human resources management department may also develop guidelines for the front desk clerk to use in initially screening candidates. For example, the guidelines may include concerns about personal hygiene, completion of an application, education requirements, experience, and citizenship status. This information will help the executives in the human resources management department interview potential job candidates.        </w:t>
      </w:r>
    </w:p>
    <w:p w:rsidR="0092579E" w:rsidRPr="0067612E" w:rsidRDefault="0092579E" w:rsidP="0092579E">
      <w:pPr>
        <w:rPr>
          <w:rFonts w:ascii="Maiandra GD" w:hAnsi="Maiandra GD"/>
          <w:sz w:val="24"/>
          <w:szCs w:val="24"/>
        </w:rPr>
      </w:pPr>
      <w:r w:rsidRPr="0067612E">
        <w:rPr>
          <w:rFonts w:ascii="Maiandra GD" w:hAnsi="Maiandra GD"/>
          <w:sz w:val="24"/>
          <w:szCs w:val="24"/>
        </w:rPr>
        <w:t>                   </w:t>
      </w:r>
    </w:p>
    <w:p w:rsidR="0092579E" w:rsidRDefault="009257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2579E" w:rsidRPr="009C7D40" w:rsidRDefault="0092579E" w:rsidP="0092579E">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9C7D40">
        <w:rPr>
          <w:rFonts w:ascii="Verdana" w:eastAsia="Times New Roman" w:hAnsi="Verdana" w:cs="Times New Roman"/>
          <w:b/>
          <w:bCs/>
          <w:color w:val="000000"/>
          <w:kern w:val="36"/>
          <w:sz w:val="27"/>
        </w:rPr>
        <w:lastRenderedPageBreak/>
        <w:t>Handling</w:t>
      </w:r>
      <w:r>
        <w:rPr>
          <w:rFonts w:ascii="Verdana" w:eastAsia="Times New Roman" w:hAnsi="Verdana" w:cs="Times New Roman"/>
          <w:b/>
          <w:bCs/>
          <w:color w:val="000000"/>
          <w:kern w:val="36"/>
          <w:sz w:val="27"/>
        </w:rPr>
        <w:t xml:space="preserve"> situations &amp;</w:t>
      </w:r>
      <w:r w:rsidRPr="009C7D40">
        <w:rPr>
          <w:rFonts w:ascii="Verdana" w:eastAsia="Times New Roman" w:hAnsi="Verdana" w:cs="Times New Roman"/>
          <w:b/>
          <w:bCs/>
          <w:color w:val="000000"/>
          <w:kern w:val="36"/>
          <w:sz w:val="27"/>
        </w:rPr>
        <w:t xml:space="preserve"> guest complaints  </w:t>
      </w:r>
    </w:p>
    <w:p w:rsidR="0092579E" w:rsidRPr="00766727" w:rsidRDefault="0092579E" w:rsidP="0092579E">
      <w:pPr>
        <w:jc w:val="both"/>
        <w:rPr>
          <w:rFonts w:eastAsia="Times New Roman"/>
        </w:rPr>
      </w:pPr>
      <w:r>
        <w:rPr>
          <w:rFonts w:ascii="Verdana" w:eastAsia="Times New Roman" w:hAnsi="Verdana"/>
          <w:b/>
          <w:bCs/>
          <w:color w:val="000000"/>
          <w:sz w:val="23"/>
        </w:rPr>
        <w:t>Practical</w:t>
      </w:r>
      <w:r w:rsidRPr="00766727">
        <w:rPr>
          <w:rFonts w:ascii="Verdana" w:eastAsia="Times New Roman" w:hAnsi="Verdana"/>
          <w:b/>
          <w:bCs/>
          <w:color w:val="000000"/>
          <w:sz w:val="23"/>
        </w:rPr>
        <w:t xml:space="preserve"> Number:</w:t>
      </w:r>
      <w:r>
        <w:rPr>
          <w:rFonts w:ascii="Verdana" w:eastAsia="Times New Roman" w:hAnsi="Verdana"/>
          <w:color w:val="000000"/>
          <w:sz w:val="23"/>
          <w:szCs w:val="23"/>
        </w:rPr>
        <w:t xml:space="preserve"> 9, 10</w:t>
      </w:r>
    </w:p>
    <w:p w:rsidR="0092579E" w:rsidRPr="00766727" w:rsidRDefault="0092579E" w:rsidP="0092579E">
      <w:pPr>
        <w:jc w:val="both"/>
        <w:rPr>
          <w:rFonts w:eastAsia="Times New Roman"/>
        </w:rPr>
      </w:pPr>
      <w:r w:rsidRPr="00766727">
        <w:rPr>
          <w:rFonts w:ascii="Verdana" w:eastAsia="Times New Roman" w:hAnsi="Verdana"/>
          <w:b/>
          <w:bCs/>
          <w:color w:val="000000"/>
          <w:sz w:val="23"/>
        </w:rPr>
        <w:t>Department:</w:t>
      </w:r>
      <w:r w:rsidRPr="00766727">
        <w:rPr>
          <w:rFonts w:ascii="Verdana" w:eastAsia="Times New Roman" w:hAnsi="Verdana"/>
          <w:color w:val="000000"/>
          <w:sz w:val="23"/>
          <w:szCs w:val="23"/>
        </w:rPr>
        <w:t xml:space="preserve"> Front Office </w:t>
      </w:r>
    </w:p>
    <w:p w:rsidR="0092579E" w:rsidRPr="009C7D40" w:rsidRDefault="0092579E" w:rsidP="0092579E">
      <w:pPr>
        <w:jc w:val="both"/>
        <w:rPr>
          <w:rFonts w:eastAsia="Times New Roman"/>
        </w:rPr>
      </w:pPr>
      <w:r w:rsidRPr="00766727">
        <w:rPr>
          <w:rFonts w:ascii="Verdana" w:eastAsia="Times New Roman" w:hAnsi="Verdana"/>
          <w:b/>
          <w:bCs/>
          <w:color w:val="000000"/>
          <w:sz w:val="23"/>
        </w:rPr>
        <w:t>Time to Train:</w:t>
      </w:r>
      <w:r w:rsidRPr="00766727">
        <w:rPr>
          <w:rFonts w:ascii="Verdana" w:eastAsia="Times New Roman" w:hAnsi="Verdana"/>
          <w:color w:val="000000"/>
          <w:sz w:val="23"/>
          <w:szCs w:val="23"/>
        </w:rPr>
        <w:t xml:space="preserve"> </w:t>
      </w:r>
      <w:r>
        <w:rPr>
          <w:rFonts w:ascii="Verdana" w:eastAsia="Times New Roman" w:hAnsi="Verdana"/>
          <w:color w:val="000000"/>
          <w:sz w:val="23"/>
          <w:szCs w:val="23"/>
        </w:rPr>
        <w:t>4 Hours</w:t>
      </w:r>
    </w:p>
    <w:p w:rsidR="0092579E" w:rsidRPr="009C7D40" w:rsidRDefault="0092579E" w:rsidP="0092579E">
      <w:p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Front office management and staff should keep the following resolution guidelines in mind when handling guest complaints.</w:t>
      </w:r>
    </w:p>
    <w:p w:rsidR="0092579E" w:rsidRPr="009C7D40" w:rsidRDefault="0092579E" w:rsidP="0092579E">
      <w:p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When expressing a complaint, the guest may be quite angry. Front office staff members should not make promises that exceed their authority. If a problem cannot be solved, front office staff should admit this to the guest early on.</w:t>
      </w:r>
    </w:p>
    <w:p w:rsidR="0092579E" w:rsidRPr="009C7D40" w:rsidRDefault="0092579E" w:rsidP="0092579E">
      <w:p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Honesty is the best policy when dealing with guest complaints. Front office staff should be advised that some guests complain as part of their nature. The staff should develop an approach for dealing with such guests.</w:t>
      </w:r>
    </w:p>
    <w:p w:rsidR="0092579E" w:rsidRPr="009C7D40" w:rsidRDefault="0092579E" w:rsidP="0092579E">
      <w:p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b/>
          <w:bCs/>
          <w:color w:val="000000"/>
          <w:sz w:val="23"/>
          <w:u w:val="single"/>
        </w:rPr>
        <w:t>Top Ten ways of handling guest Complaints:</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Listen with concern and empathy.</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Isolate the guest if possible, so that other guests won't overhear.</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Stay calm. Don't argue with the guest.</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Be aware of the guest's self-esteem. Show a personal interest in the problem, Try to use the guest name frequently.</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Give the guest your undivided attention. Concentrate on the problem, no on placing blame. Do NOT Insult the guest.</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Take notes. Writing down the key facts saves time if someone else must get involved. Also, Guest tends to slow down when they see the front desk agent trying to write down the issue.</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Tell the guest what can be the best done. Offer choices. Don't promise the impossible, and don't exceed your authority.</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Set an approximate time for completion of corrective actions. Be specific, but do not underestimate the amount of time it will take to resolve the problem.</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t>Monitor the progress of the corrective action.</w:t>
      </w:r>
    </w:p>
    <w:p w:rsidR="0092579E" w:rsidRPr="009C7D40" w:rsidRDefault="0092579E" w:rsidP="0092579E">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7D40">
        <w:rPr>
          <w:rFonts w:ascii="Verdana" w:eastAsia="Times New Roman" w:hAnsi="Verdana" w:cs="Times New Roman"/>
          <w:color w:val="000000"/>
          <w:sz w:val="27"/>
          <w:szCs w:val="27"/>
        </w:rPr>
        <w:lastRenderedPageBreak/>
        <w:t>Follow up. Even if the complaint was resolved by someone else, Contact the guest to ensure that the problem was resolved satisfactory.</w:t>
      </w:r>
    </w:p>
    <w:p w:rsidR="0092579E" w:rsidRDefault="0092579E" w:rsidP="0092579E"/>
    <w:p w:rsidR="0092579E" w:rsidRDefault="009257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2579E" w:rsidRDefault="0092579E" w:rsidP="0092579E">
      <w:pPr>
        <w:jc w:val="center"/>
        <w:rPr>
          <w:rFonts w:ascii="Maiandra GD" w:hAnsi="Maiandra GD"/>
          <w:b/>
          <w:kern w:val="36"/>
          <w:sz w:val="24"/>
          <w:szCs w:val="24"/>
          <w:u w:val="single"/>
        </w:rPr>
      </w:pPr>
      <w:r>
        <w:rPr>
          <w:rFonts w:ascii="Maiandra GD" w:hAnsi="Maiandra GD"/>
          <w:b/>
          <w:kern w:val="36"/>
          <w:sz w:val="24"/>
          <w:szCs w:val="24"/>
          <w:u w:val="single"/>
        </w:rPr>
        <w:lastRenderedPageBreak/>
        <w:t>Key terms</w:t>
      </w:r>
      <w:r w:rsidRPr="00A61976">
        <w:rPr>
          <w:rFonts w:ascii="Maiandra GD" w:hAnsi="Maiandra GD"/>
          <w:b/>
          <w:kern w:val="36"/>
          <w:sz w:val="24"/>
          <w:szCs w:val="24"/>
          <w:u w:val="single"/>
        </w:rPr>
        <w:t xml:space="preserve"> used in hotel Front office department</w:t>
      </w:r>
    </w:p>
    <w:p w:rsidR="0092579E" w:rsidRPr="00766727" w:rsidRDefault="0092579E" w:rsidP="0092579E">
      <w:pPr>
        <w:jc w:val="both"/>
        <w:rPr>
          <w:rFonts w:eastAsia="Times New Roman"/>
        </w:rPr>
      </w:pPr>
      <w:r>
        <w:rPr>
          <w:rFonts w:ascii="Verdana" w:eastAsia="Times New Roman" w:hAnsi="Verdana"/>
          <w:b/>
          <w:bCs/>
          <w:color w:val="000000"/>
          <w:sz w:val="23"/>
        </w:rPr>
        <w:t>Practical</w:t>
      </w:r>
      <w:r w:rsidRPr="00766727">
        <w:rPr>
          <w:rFonts w:ascii="Verdana" w:eastAsia="Times New Roman" w:hAnsi="Verdana"/>
          <w:b/>
          <w:bCs/>
          <w:color w:val="000000"/>
          <w:sz w:val="23"/>
        </w:rPr>
        <w:t xml:space="preserve"> Number:</w:t>
      </w:r>
      <w:r>
        <w:rPr>
          <w:rFonts w:ascii="Verdana" w:eastAsia="Times New Roman" w:hAnsi="Verdana"/>
          <w:color w:val="000000"/>
          <w:sz w:val="23"/>
          <w:szCs w:val="23"/>
        </w:rPr>
        <w:t xml:space="preserve"> 11</w:t>
      </w:r>
    </w:p>
    <w:p w:rsidR="0092579E" w:rsidRPr="00766727" w:rsidRDefault="0092579E" w:rsidP="0092579E">
      <w:pPr>
        <w:jc w:val="both"/>
        <w:rPr>
          <w:rFonts w:eastAsia="Times New Roman"/>
        </w:rPr>
      </w:pPr>
      <w:r w:rsidRPr="00766727">
        <w:rPr>
          <w:rFonts w:ascii="Verdana" w:eastAsia="Times New Roman" w:hAnsi="Verdana"/>
          <w:b/>
          <w:bCs/>
          <w:color w:val="000000"/>
          <w:sz w:val="23"/>
        </w:rPr>
        <w:t>Department:</w:t>
      </w:r>
      <w:r w:rsidRPr="00766727">
        <w:rPr>
          <w:rFonts w:ascii="Verdana" w:eastAsia="Times New Roman" w:hAnsi="Verdana"/>
          <w:color w:val="000000"/>
          <w:sz w:val="23"/>
          <w:szCs w:val="23"/>
        </w:rPr>
        <w:t xml:space="preserve"> Front Office </w:t>
      </w:r>
    </w:p>
    <w:p w:rsidR="0092579E" w:rsidRDefault="0092579E" w:rsidP="0092579E">
      <w:pPr>
        <w:jc w:val="both"/>
        <w:rPr>
          <w:rFonts w:eastAsia="Times New Roman"/>
        </w:rPr>
      </w:pPr>
      <w:r w:rsidRPr="00766727">
        <w:rPr>
          <w:rFonts w:ascii="Verdana" w:eastAsia="Times New Roman" w:hAnsi="Verdana"/>
          <w:b/>
          <w:bCs/>
          <w:color w:val="000000"/>
          <w:sz w:val="23"/>
        </w:rPr>
        <w:t>Time to Train:</w:t>
      </w:r>
      <w:r w:rsidRPr="00766727">
        <w:rPr>
          <w:rFonts w:ascii="Verdana" w:eastAsia="Times New Roman" w:hAnsi="Verdana"/>
          <w:color w:val="000000"/>
          <w:sz w:val="23"/>
          <w:szCs w:val="23"/>
        </w:rPr>
        <w:t xml:space="preserve"> </w:t>
      </w:r>
      <w:r>
        <w:rPr>
          <w:rFonts w:ascii="Verdana" w:eastAsia="Times New Roman" w:hAnsi="Verdana"/>
          <w:color w:val="000000"/>
          <w:sz w:val="23"/>
          <w:szCs w:val="23"/>
        </w:rPr>
        <w:t>2 Hours</w:t>
      </w:r>
    </w:p>
    <w:p w:rsidR="0092579E" w:rsidRPr="007436AA" w:rsidRDefault="0092579E" w:rsidP="0092579E">
      <w:pPr>
        <w:jc w:val="both"/>
        <w:rPr>
          <w:rFonts w:eastAsia="Times New Roman"/>
        </w:rPr>
      </w:pPr>
    </w:p>
    <w:p w:rsidR="0092579E" w:rsidRPr="00A61976" w:rsidRDefault="0092579E" w:rsidP="0092579E">
      <w:pPr>
        <w:rPr>
          <w:rFonts w:ascii="Maiandra GD" w:hAnsi="Maiandra GD"/>
          <w:sz w:val="24"/>
          <w:szCs w:val="24"/>
        </w:rPr>
      </w:pPr>
      <w:r w:rsidRPr="00A61976">
        <w:rPr>
          <w:rFonts w:ascii="Maiandra GD" w:hAnsi="Maiandra GD"/>
          <w:b/>
          <w:sz w:val="24"/>
          <w:szCs w:val="24"/>
        </w:rPr>
        <w:t>American plan (AP)</w:t>
      </w:r>
      <w:r w:rsidRPr="00A61976">
        <w:rPr>
          <w:rFonts w:ascii="Maiandra GD" w:hAnsi="Maiandra GD"/>
          <w:sz w:val="24"/>
          <w:szCs w:val="24"/>
        </w:rPr>
        <w:t> - A billing arrangement under which room charges include the guestroom and three meals, also called as full board / full pension.</w:t>
      </w:r>
    </w:p>
    <w:p w:rsidR="0092579E" w:rsidRPr="00A61976" w:rsidRDefault="0092579E" w:rsidP="0092579E">
      <w:pPr>
        <w:rPr>
          <w:rFonts w:ascii="Maiandra GD" w:hAnsi="Maiandra GD"/>
          <w:sz w:val="24"/>
          <w:szCs w:val="24"/>
        </w:rPr>
      </w:pPr>
      <w:r w:rsidRPr="00A61976">
        <w:rPr>
          <w:rFonts w:ascii="Maiandra GD" w:hAnsi="Maiandra GD"/>
          <w:b/>
          <w:sz w:val="24"/>
          <w:szCs w:val="24"/>
        </w:rPr>
        <w:t>European plan (EP) -</w:t>
      </w:r>
      <w:r w:rsidRPr="00A61976">
        <w:rPr>
          <w:rFonts w:ascii="Maiandra GD" w:hAnsi="Maiandra GD"/>
          <w:sz w:val="24"/>
          <w:szCs w:val="24"/>
        </w:rPr>
        <w:t xml:space="preserve"> A billing arrangement under which meals are priced separately or room only plan</w:t>
      </w:r>
    </w:p>
    <w:p w:rsidR="0092579E" w:rsidRPr="00A61976" w:rsidRDefault="0092579E" w:rsidP="0092579E">
      <w:pPr>
        <w:rPr>
          <w:rFonts w:ascii="Maiandra GD" w:hAnsi="Maiandra GD"/>
          <w:sz w:val="24"/>
          <w:szCs w:val="24"/>
        </w:rPr>
      </w:pPr>
      <w:r w:rsidRPr="00A61976">
        <w:rPr>
          <w:rFonts w:ascii="Maiandra GD" w:hAnsi="Maiandra GD"/>
          <w:b/>
          <w:sz w:val="24"/>
          <w:szCs w:val="24"/>
        </w:rPr>
        <w:t>Modified American Plan (MAP)</w:t>
      </w:r>
      <w:r w:rsidRPr="00A61976">
        <w:rPr>
          <w:rFonts w:ascii="Maiandra GD" w:hAnsi="Maiandra GD"/>
          <w:sz w:val="24"/>
          <w:szCs w:val="24"/>
        </w:rPr>
        <w:t xml:space="preserve"> - A billing arrangement under which the daily rate is including room and two meals, generally Breakfast and dinner.</w:t>
      </w:r>
    </w:p>
    <w:p w:rsidR="0092579E" w:rsidRPr="00A61976" w:rsidRDefault="0092579E" w:rsidP="0092579E">
      <w:pPr>
        <w:rPr>
          <w:rFonts w:ascii="Maiandra GD" w:hAnsi="Maiandra GD"/>
          <w:sz w:val="24"/>
          <w:szCs w:val="24"/>
        </w:rPr>
      </w:pPr>
      <w:r w:rsidRPr="00A61976">
        <w:rPr>
          <w:rFonts w:ascii="Maiandra GD" w:hAnsi="Maiandra GD"/>
          <w:b/>
          <w:sz w:val="24"/>
          <w:szCs w:val="24"/>
        </w:rPr>
        <w:t>Continental Plan (CP)</w:t>
      </w:r>
      <w:r w:rsidRPr="00A61976">
        <w:rPr>
          <w:rFonts w:ascii="Maiandra GD" w:hAnsi="Maiandra GD"/>
          <w:sz w:val="24"/>
          <w:szCs w:val="24"/>
        </w:rPr>
        <w:t xml:space="preserve"> - One of the most common / preferred billing arrangement which includes room and continental breakfast.</w:t>
      </w:r>
    </w:p>
    <w:p w:rsidR="0092579E" w:rsidRPr="00A61976" w:rsidRDefault="0092579E" w:rsidP="0092579E">
      <w:pPr>
        <w:rPr>
          <w:rFonts w:ascii="Maiandra GD" w:hAnsi="Maiandra GD"/>
          <w:sz w:val="24"/>
          <w:szCs w:val="24"/>
        </w:rPr>
      </w:pPr>
      <w:r w:rsidRPr="00A61976">
        <w:rPr>
          <w:rFonts w:ascii="Maiandra GD" w:hAnsi="Maiandra GD"/>
          <w:b/>
          <w:sz w:val="24"/>
          <w:szCs w:val="24"/>
        </w:rPr>
        <w:t>Rack Rate</w:t>
      </w:r>
      <w:r w:rsidRPr="00A61976">
        <w:rPr>
          <w:rFonts w:ascii="Maiandra GD" w:hAnsi="Maiandra GD"/>
          <w:sz w:val="24"/>
          <w:szCs w:val="24"/>
        </w:rPr>
        <w:t xml:space="preserve"> - The published tariff for each room type / category in a hotel.</w:t>
      </w:r>
    </w:p>
    <w:p w:rsidR="0092579E" w:rsidRPr="00A61976" w:rsidRDefault="0092579E" w:rsidP="0092579E">
      <w:pPr>
        <w:rPr>
          <w:rFonts w:ascii="Maiandra GD" w:hAnsi="Maiandra GD"/>
          <w:sz w:val="24"/>
          <w:szCs w:val="24"/>
        </w:rPr>
      </w:pPr>
      <w:r w:rsidRPr="00A61976">
        <w:rPr>
          <w:rFonts w:ascii="Maiandra GD" w:hAnsi="Maiandra GD"/>
          <w:b/>
          <w:sz w:val="24"/>
          <w:szCs w:val="24"/>
        </w:rPr>
        <w:t>Log Book</w:t>
      </w:r>
      <w:r w:rsidRPr="00A61976">
        <w:rPr>
          <w:rFonts w:ascii="Maiandra GD" w:hAnsi="Maiandra GD"/>
          <w:sz w:val="24"/>
          <w:szCs w:val="24"/>
        </w:rPr>
        <w:t xml:space="preserve"> - Located at reception containing instructions/information/ happenings / handover of the day to know of.</w:t>
      </w:r>
    </w:p>
    <w:p w:rsidR="0092579E" w:rsidRPr="00A61976" w:rsidRDefault="0092579E" w:rsidP="0092579E">
      <w:pPr>
        <w:rPr>
          <w:rFonts w:ascii="Maiandra GD" w:hAnsi="Maiandra GD"/>
          <w:sz w:val="24"/>
          <w:szCs w:val="24"/>
        </w:rPr>
      </w:pPr>
      <w:hyperlink r:id="rId25" w:history="1">
        <w:r w:rsidRPr="00A61976">
          <w:rPr>
            <w:rFonts w:ascii="Maiandra GD" w:hAnsi="Maiandra GD"/>
            <w:b/>
            <w:sz w:val="24"/>
            <w:szCs w:val="24"/>
            <w:u w:val="single"/>
          </w:rPr>
          <w:t>Registration Card</w:t>
        </w:r>
      </w:hyperlink>
      <w:r w:rsidRPr="00A61976">
        <w:rPr>
          <w:rFonts w:ascii="Maiandra GD" w:hAnsi="Maiandra GD"/>
          <w:sz w:val="24"/>
          <w:szCs w:val="24"/>
        </w:rPr>
        <w:t xml:space="preserve">- A printed form for a registration record, </w:t>
      </w:r>
      <w:proofErr w:type="gramStart"/>
      <w:r w:rsidRPr="00A61976">
        <w:rPr>
          <w:rFonts w:ascii="Maiandra GD" w:hAnsi="Maiandra GD"/>
          <w:sz w:val="24"/>
          <w:szCs w:val="24"/>
        </w:rPr>
        <w:t>In</w:t>
      </w:r>
      <w:proofErr w:type="gramEnd"/>
      <w:r w:rsidRPr="00A61976">
        <w:rPr>
          <w:rFonts w:ascii="Maiandra GD" w:hAnsi="Maiandra GD"/>
          <w:sz w:val="24"/>
          <w:szCs w:val="24"/>
        </w:rPr>
        <w:t xml:space="preserve"> most countries the guest's signature on a registration card is required by law.</w:t>
      </w:r>
    </w:p>
    <w:p w:rsidR="0092579E" w:rsidRPr="00A61976" w:rsidRDefault="0092579E" w:rsidP="0092579E">
      <w:pPr>
        <w:rPr>
          <w:rFonts w:ascii="Maiandra GD" w:hAnsi="Maiandra GD"/>
          <w:sz w:val="24"/>
          <w:szCs w:val="24"/>
        </w:rPr>
      </w:pPr>
      <w:proofErr w:type="gramStart"/>
      <w:r w:rsidRPr="00A61976">
        <w:rPr>
          <w:rFonts w:ascii="Maiandra GD" w:hAnsi="Maiandra GD"/>
          <w:b/>
          <w:sz w:val="24"/>
          <w:szCs w:val="24"/>
        </w:rPr>
        <w:t>Reservation Status</w:t>
      </w:r>
      <w:r w:rsidRPr="00A61976">
        <w:rPr>
          <w:rFonts w:ascii="Maiandra GD" w:hAnsi="Maiandra GD"/>
          <w:sz w:val="24"/>
          <w:szCs w:val="24"/>
        </w:rPr>
        <w:t xml:space="preserve"> - An indicator of a room's long term availability for assignment.</w:t>
      </w:r>
      <w:proofErr w:type="gramEnd"/>
    </w:p>
    <w:p w:rsidR="0092579E" w:rsidRPr="00A61976" w:rsidRDefault="0092579E" w:rsidP="0092579E">
      <w:pPr>
        <w:rPr>
          <w:rFonts w:ascii="Maiandra GD" w:hAnsi="Maiandra GD"/>
          <w:sz w:val="24"/>
          <w:szCs w:val="24"/>
        </w:rPr>
      </w:pPr>
      <w:r w:rsidRPr="00A61976">
        <w:rPr>
          <w:rFonts w:ascii="Maiandra GD" w:hAnsi="Maiandra GD"/>
          <w:b/>
          <w:sz w:val="24"/>
          <w:szCs w:val="24"/>
        </w:rPr>
        <w:t>Room Rate</w:t>
      </w:r>
      <w:r w:rsidRPr="00A61976">
        <w:rPr>
          <w:rFonts w:ascii="Maiandra GD" w:hAnsi="Maiandra GD"/>
          <w:sz w:val="24"/>
          <w:szCs w:val="24"/>
        </w:rPr>
        <w:t xml:space="preserve"> - The price a hotel charges for overnight accommodations.</w:t>
      </w:r>
    </w:p>
    <w:p w:rsidR="0092579E" w:rsidRPr="00A61976" w:rsidRDefault="0092579E" w:rsidP="0092579E">
      <w:pPr>
        <w:rPr>
          <w:rFonts w:ascii="Maiandra GD" w:hAnsi="Maiandra GD"/>
          <w:sz w:val="24"/>
          <w:szCs w:val="24"/>
        </w:rPr>
      </w:pPr>
      <w:r w:rsidRPr="00A61976">
        <w:rPr>
          <w:rFonts w:ascii="Maiandra GD" w:hAnsi="Maiandra GD"/>
          <w:b/>
          <w:sz w:val="24"/>
          <w:szCs w:val="24"/>
        </w:rPr>
        <w:t>Skipper</w:t>
      </w:r>
      <w:r w:rsidRPr="00A61976">
        <w:rPr>
          <w:rFonts w:ascii="Maiandra GD" w:hAnsi="Maiandra GD"/>
          <w:sz w:val="24"/>
          <w:szCs w:val="24"/>
        </w:rPr>
        <w:t xml:space="preserve"> - A guest who leaves with no intention of paying for the room.</w:t>
      </w:r>
    </w:p>
    <w:p w:rsidR="0092579E" w:rsidRPr="00A61976" w:rsidRDefault="0092579E" w:rsidP="0092579E">
      <w:pPr>
        <w:rPr>
          <w:rFonts w:ascii="Maiandra GD" w:hAnsi="Maiandra GD"/>
          <w:sz w:val="24"/>
          <w:szCs w:val="24"/>
        </w:rPr>
      </w:pPr>
      <w:proofErr w:type="gramStart"/>
      <w:r w:rsidRPr="00A61976">
        <w:rPr>
          <w:rFonts w:ascii="Maiandra GD" w:hAnsi="Maiandra GD"/>
          <w:b/>
          <w:sz w:val="24"/>
          <w:szCs w:val="24"/>
        </w:rPr>
        <w:t>Scanty Baggage</w:t>
      </w:r>
      <w:r w:rsidRPr="00A61976">
        <w:rPr>
          <w:rFonts w:ascii="Maiandra GD" w:hAnsi="Maiandra GD"/>
          <w:sz w:val="24"/>
          <w:szCs w:val="24"/>
        </w:rPr>
        <w:t xml:space="preserve"> - A guest who checks in to the hotel with very less or no luggage.</w:t>
      </w:r>
      <w:proofErr w:type="gramEnd"/>
    </w:p>
    <w:p w:rsidR="0092579E" w:rsidRPr="00A61976" w:rsidRDefault="0092579E" w:rsidP="0092579E">
      <w:pPr>
        <w:rPr>
          <w:rFonts w:ascii="Maiandra GD" w:hAnsi="Maiandra GD"/>
          <w:sz w:val="24"/>
          <w:szCs w:val="24"/>
        </w:rPr>
      </w:pPr>
      <w:r w:rsidRPr="00A61976">
        <w:rPr>
          <w:rFonts w:ascii="Maiandra GD" w:hAnsi="Maiandra GD"/>
          <w:b/>
          <w:sz w:val="24"/>
          <w:szCs w:val="24"/>
        </w:rPr>
        <w:t>Walk -in</w:t>
      </w:r>
      <w:r w:rsidRPr="00A61976">
        <w:rPr>
          <w:rFonts w:ascii="Maiandra GD" w:hAnsi="Maiandra GD"/>
          <w:sz w:val="24"/>
          <w:szCs w:val="24"/>
        </w:rPr>
        <w:t xml:space="preserve"> - A guest who arrives at a hotel without a reservation.</w:t>
      </w:r>
    </w:p>
    <w:p w:rsidR="0092579E" w:rsidRPr="00A61976" w:rsidRDefault="0092579E" w:rsidP="0092579E">
      <w:pPr>
        <w:rPr>
          <w:rFonts w:ascii="Maiandra GD" w:hAnsi="Maiandra GD"/>
          <w:sz w:val="24"/>
          <w:szCs w:val="24"/>
        </w:rPr>
      </w:pPr>
      <w:r w:rsidRPr="00A61976">
        <w:rPr>
          <w:rFonts w:ascii="Maiandra GD" w:hAnsi="Maiandra GD"/>
          <w:b/>
          <w:sz w:val="24"/>
          <w:szCs w:val="24"/>
        </w:rPr>
        <w:t>Walking</w:t>
      </w:r>
      <w:r w:rsidRPr="00A61976">
        <w:rPr>
          <w:rFonts w:ascii="Maiandra GD" w:hAnsi="Maiandra GD"/>
          <w:sz w:val="24"/>
          <w:szCs w:val="24"/>
        </w:rPr>
        <w:t xml:space="preserve"> - Turning away a guest who has a reservation because of a lack of room availability.</w:t>
      </w:r>
    </w:p>
    <w:p w:rsidR="0092579E" w:rsidRPr="00A61976" w:rsidRDefault="0092579E" w:rsidP="0092579E">
      <w:pPr>
        <w:rPr>
          <w:rFonts w:ascii="Maiandra GD" w:hAnsi="Maiandra GD"/>
          <w:sz w:val="24"/>
          <w:szCs w:val="24"/>
        </w:rPr>
      </w:pPr>
      <w:r w:rsidRPr="00A61976">
        <w:rPr>
          <w:rFonts w:ascii="Maiandra GD" w:hAnsi="Maiandra GD"/>
          <w:b/>
          <w:sz w:val="24"/>
          <w:szCs w:val="24"/>
        </w:rPr>
        <w:t>Due outs</w:t>
      </w:r>
      <w:r w:rsidRPr="00A61976">
        <w:rPr>
          <w:rFonts w:ascii="Maiandra GD" w:hAnsi="Maiandra GD"/>
          <w:sz w:val="24"/>
          <w:szCs w:val="24"/>
        </w:rPr>
        <w:t xml:space="preserve"> - Guests expected to check out on a given day </w:t>
      </w:r>
      <w:proofErr w:type="gramStart"/>
      <w:r w:rsidRPr="00A61976">
        <w:rPr>
          <w:rFonts w:ascii="Maiandra GD" w:hAnsi="Maiandra GD"/>
          <w:sz w:val="24"/>
          <w:szCs w:val="24"/>
        </w:rPr>
        <w:t>who</w:t>
      </w:r>
      <w:proofErr w:type="gramEnd"/>
      <w:r w:rsidRPr="00A61976">
        <w:rPr>
          <w:rFonts w:ascii="Maiandra GD" w:hAnsi="Maiandra GD"/>
          <w:sz w:val="24"/>
          <w:szCs w:val="24"/>
        </w:rPr>
        <w:t xml:space="preserve"> have not yet done so.</w:t>
      </w:r>
    </w:p>
    <w:p w:rsidR="0092579E" w:rsidRPr="00A61976" w:rsidRDefault="0092579E" w:rsidP="0092579E">
      <w:pPr>
        <w:rPr>
          <w:rFonts w:ascii="Maiandra GD" w:hAnsi="Maiandra GD"/>
          <w:sz w:val="24"/>
          <w:szCs w:val="24"/>
        </w:rPr>
      </w:pPr>
      <w:r w:rsidRPr="00A61976">
        <w:rPr>
          <w:rFonts w:ascii="Maiandra GD" w:hAnsi="Maiandra GD"/>
          <w:b/>
          <w:sz w:val="24"/>
          <w:szCs w:val="24"/>
        </w:rPr>
        <w:t>Credit limit / house limit</w:t>
      </w:r>
      <w:r w:rsidRPr="00A61976">
        <w:rPr>
          <w:rFonts w:ascii="Maiandra GD" w:hAnsi="Maiandra GD"/>
          <w:sz w:val="24"/>
          <w:szCs w:val="24"/>
        </w:rPr>
        <w:t> - A limit assigned by the hotel to guest or company accounts.</w:t>
      </w:r>
    </w:p>
    <w:p w:rsidR="0092579E" w:rsidRPr="00A61976" w:rsidRDefault="0092579E" w:rsidP="0092579E">
      <w:pPr>
        <w:rPr>
          <w:rFonts w:ascii="Maiandra GD" w:hAnsi="Maiandra GD"/>
          <w:sz w:val="24"/>
          <w:szCs w:val="24"/>
        </w:rPr>
      </w:pPr>
      <w:r w:rsidRPr="00A61976">
        <w:rPr>
          <w:rFonts w:ascii="Maiandra GD" w:hAnsi="Maiandra GD"/>
          <w:b/>
          <w:sz w:val="24"/>
          <w:szCs w:val="24"/>
        </w:rPr>
        <w:lastRenderedPageBreak/>
        <w:t>Up selling</w:t>
      </w:r>
      <w:r w:rsidRPr="00A61976">
        <w:rPr>
          <w:rFonts w:ascii="Maiandra GD" w:hAnsi="Maiandra GD"/>
          <w:sz w:val="24"/>
          <w:szCs w:val="24"/>
        </w:rPr>
        <w:t xml:space="preserve"> - A sales technique whereby a guest is offered a more expensive room than what he or she reserved or originally requested, and then persuaded to rent the room based on the room's features, benefits, and his or her needs.</w:t>
      </w:r>
    </w:p>
    <w:p w:rsidR="0092579E" w:rsidRPr="00A61976" w:rsidRDefault="0092579E" w:rsidP="0092579E">
      <w:pPr>
        <w:rPr>
          <w:rFonts w:ascii="Maiandra GD" w:hAnsi="Maiandra GD"/>
          <w:sz w:val="24"/>
          <w:szCs w:val="24"/>
        </w:rPr>
      </w:pPr>
      <w:r w:rsidRPr="00A61976">
        <w:rPr>
          <w:rFonts w:ascii="Maiandra GD" w:hAnsi="Maiandra GD"/>
          <w:b/>
          <w:sz w:val="24"/>
          <w:szCs w:val="24"/>
        </w:rPr>
        <w:t>Block</w:t>
      </w:r>
      <w:r w:rsidRPr="00A61976">
        <w:rPr>
          <w:rFonts w:ascii="Maiandra GD" w:hAnsi="Maiandra GD"/>
          <w:sz w:val="24"/>
          <w:szCs w:val="24"/>
        </w:rPr>
        <w:t xml:space="preserve"> - An agreed-upon number of rooms set aside for members of a group planning to stay in a hotel.</w:t>
      </w:r>
    </w:p>
    <w:p w:rsidR="0092579E" w:rsidRPr="00A61976" w:rsidRDefault="0092579E" w:rsidP="0092579E">
      <w:pPr>
        <w:rPr>
          <w:rFonts w:ascii="Maiandra GD" w:hAnsi="Maiandra GD"/>
          <w:sz w:val="24"/>
          <w:szCs w:val="24"/>
        </w:rPr>
      </w:pPr>
      <w:proofErr w:type="gramStart"/>
      <w:r w:rsidRPr="00A61976">
        <w:rPr>
          <w:rFonts w:ascii="Maiandra GD" w:hAnsi="Maiandra GD"/>
          <w:b/>
          <w:sz w:val="24"/>
          <w:szCs w:val="24"/>
        </w:rPr>
        <w:t>Book</w:t>
      </w:r>
      <w:r w:rsidRPr="00A61976">
        <w:rPr>
          <w:rFonts w:ascii="Maiandra GD" w:hAnsi="Maiandra GD"/>
          <w:sz w:val="24"/>
          <w:szCs w:val="24"/>
        </w:rPr>
        <w:t xml:space="preserve"> - To sell or reserve rooms ahead of time.</w:t>
      </w:r>
      <w:proofErr w:type="gramEnd"/>
    </w:p>
    <w:p w:rsidR="0092579E" w:rsidRPr="00A61976" w:rsidRDefault="0092579E" w:rsidP="0092579E">
      <w:pPr>
        <w:rPr>
          <w:rFonts w:ascii="Maiandra GD" w:hAnsi="Maiandra GD"/>
          <w:sz w:val="24"/>
          <w:szCs w:val="24"/>
        </w:rPr>
      </w:pPr>
      <w:proofErr w:type="gramStart"/>
      <w:r w:rsidRPr="00A61976">
        <w:rPr>
          <w:rFonts w:ascii="Maiandra GD" w:hAnsi="Maiandra GD"/>
          <w:b/>
          <w:sz w:val="24"/>
          <w:szCs w:val="24"/>
        </w:rPr>
        <w:t>Confirmation Number</w:t>
      </w:r>
      <w:r w:rsidRPr="00A61976">
        <w:rPr>
          <w:rFonts w:ascii="Maiandra GD" w:hAnsi="Maiandra GD"/>
          <w:sz w:val="24"/>
          <w:szCs w:val="24"/>
        </w:rPr>
        <w:t xml:space="preserve"> - A code that provides a unique reference to a reservation record and assures the guest that the reservation record exists.</w:t>
      </w:r>
      <w:proofErr w:type="gramEnd"/>
    </w:p>
    <w:p w:rsidR="0092579E" w:rsidRPr="00A61976" w:rsidRDefault="0092579E" w:rsidP="0092579E">
      <w:pPr>
        <w:rPr>
          <w:rFonts w:ascii="Maiandra GD" w:hAnsi="Maiandra GD"/>
          <w:sz w:val="24"/>
          <w:szCs w:val="24"/>
        </w:rPr>
      </w:pPr>
      <w:proofErr w:type="gramStart"/>
      <w:r w:rsidRPr="00A61976">
        <w:rPr>
          <w:rFonts w:ascii="Maiandra GD" w:hAnsi="Maiandra GD"/>
          <w:b/>
          <w:sz w:val="24"/>
          <w:szCs w:val="24"/>
        </w:rPr>
        <w:t>Confirmed Booking</w:t>
      </w:r>
      <w:r w:rsidRPr="00A61976">
        <w:rPr>
          <w:rFonts w:ascii="Maiandra GD" w:hAnsi="Maiandra GD"/>
          <w:sz w:val="24"/>
          <w:szCs w:val="24"/>
        </w:rPr>
        <w:t xml:space="preserve"> - When Reservation is guaranteed with Credit card, Deposit, Company / TA voucher etc.</w:t>
      </w:r>
      <w:proofErr w:type="gramEnd"/>
    </w:p>
    <w:p w:rsidR="0092579E" w:rsidRPr="00A61976" w:rsidRDefault="0092579E" w:rsidP="0092579E">
      <w:pPr>
        <w:rPr>
          <w:rFonts w:ascii="Maiandra GD" w:hAnsi="Maiandra GD"/>
          <w:sz w:val="24"/>
          <w:szCs w:val="24"/>
        </w:rPr>
      </w:pPr>
      <w:r w:rsidRPr="00A61976">
        <w:rPr>
          <w:rFonts w:ascii="Maiandra GD" w:hAnsi="Maiandra GD"/>
          <w:b/>
          <w:sz w:val="24"/>
          <w:szCs w:val="24"/>
        </w:rPr>
        <w:t>Tentative Booking</w:t>
      </w:r>
      <w:r w:rsidRPr="00A61976">
        <w:rPr>
          <w:rFonts w:ascii="Maiandra GD" w:hAnsi="Maiandra GD"/>
          <w:sz w:val="24"/>
          <w:szCs w:val="24"/>
        </w:rPr>
        <w:t xml:space="preserve"> - When reservation is waiting bookers confirmation.</w:t>
      </w:r>
    </w:p>
    <w:p w:rsidR="0092579E" w:rsidRPr="00A61976" w:rsidRDefault="0092579E" w:rsidP="0092579E">
      <w:pPr>
        <w:rPr>
          <w:rFonts w:ascii="Maiandra GD" w:hAnsi="Maiandra GD"/>
          <w:sz w:val="24"/>
          <w:szCs w:val="24"/>
        </w:rPr>
      </w:pPr>
      <w:r w:rsidRPr="00A61976">
        <w:rPr>
          <w:rFonts w:ascii="Maiandra GD" w:hAnsi="Maiandra GD"/>
          <w:b/>
          <w:sz w:val="24"/>
          <w:szCs w:val="24"/>
        </w:rPr>
        <w:t>Waitlisted Booking</w:t>
      </w:r>
      <w:r w:rsidRPr="00A61976">
        <w:rPr>
          <w:rFonts w:ascii="Maiandra GD" w:hAnsi="Maiandra GD"/>
          <w:sz w:val="24"/>
          <w:szCs w:val="24"/>
        </w:rPr>
        <w:t xml:space="preserve"> - Reservation kept on hold due to hotel over</w:t>
      </w:r>
    </w:p>
    <w:p w:rsidR="0092579E" w:rsidRPr="00A61976" w:rsidRDefault="0092579E" w:rsidP="0092579E">
      <w:pPr>
        <w:rPr>
          <w:rFonts w:ascii="Maiandra GD" w:hAnsi="Maiandra GD"/>
          <w:sz w:val="24"/>
          <w:szCs w:val="24"/>
        </w:rPr>
      </w:pPr>
      <w:r w:rsidRPr="00A61976">
        <w:rPr>
          <w:rFonts w:ascii="Maiandra GD" w:hAnsi="Maiandra GD"/>
          <w:b/>
          <w:sz w:val="24"/>
          <w:szCs w:val="24"/>
        </w:rPr>
        <w:t>Cut-off date</w:t>
      </w:r>
      <w:r w:rsidRPr="00A61976">
        <w:rPr>
          <w:rFonts w:ascii="Maiandra GD" w:hAnsi="Maiandra GD"/>
          <w:sz w:val="24"/>
          <w:szCs w:val="24"/>
        </w:rPr>
        <w:t xml:space="preserve"> - The date agreed upon between a group and a hotel after which all unreserved rooms in the group's block will be released back to the general availability.</w:t>
      </w:r>
    </w:p>
    <w:p w:rsidR="0092579E" w:rsidRPr="00A61976" w:rsidRDefault="0092579E" w:rsidP="0092579E">
      <w:pPr>
        <w:rPr>
          <w:rFonts w:ascii="Maiandra GD" w:hAnsi="Maiandra GD"/>
          <w:sz w:val="24"/>
          <w:szCs w:val="24"/>
        </w:rPr>
      </w:pPr>
      <w:r w:rsidRPr="00A61976">
        <w:rPr>
          <w:rFonts w:ascii="Maiandra GD" w:hAnsi="Maiandra GD"/>
          <w:b/>
          <w:sz w:val="24"/>
          <w:szCs w:val="24"/>
        </w:rPr>
        <w:t>Cancelation date</w:t>
      </w:r>
      <w:r w:rsidRPr="00A61976">
        <w:rPr>
          <w:rFonts w:ascii="Maiandra GD" w:hAnsi="Maiandra GD"/>
          <w:sz w:val="24"/>
          <w:szCs w:val="24"/>
        </w:rPr>
        <w:t xml:space="preserve"> - Indicates the date when the reservation was manually canceled.</w:t>
      </w:r>
    </w:p>
    <w:p w:rsidR="0092579E" w:rsidRPr="00A61976" w:rsidRDefault="0092579E" w:rsidP="0092579E">
      <w:pPr>
        <w:rPr>
          <w:rFonts w:ascii="Maiandra GD" w:hAnsi="Maiandra GD"/>
          <w:sz w:val="24"/>
          <w:szCs w:val="24"/>
        </w:rPr>
      </w:pPr>
      <w:r w:rsidRPr="00A61976">
        <w:rPr>
          <w:rFonts w:ascii="Maiandra GD" w:hAnsi="Maiandra GD"/>
          <w:b/>
          <w:sz w:val="24"/>
          <w:szCs w:val="24"/>
        </w:rPr>
        <w:t>No-Show</w:t>
      </w:r>
      <w:r w:rsidRPr="00A61976">
        <w:rPr>
          <w:rFonts w:ascii="Maiandra GD" w:hAnsi="Maiandra GD"/>
          <w:sz w:val="24"/>
          <w:szCs w:val="24"/>
        </w:rPr>
        <w:t xml:space="preserve"> - A guest who made a room reservation but did not register or Check in.</w:t>
      </w:r>
    </w:p>
    <w:p w:rsidR="0092579E" w:rsidRPr="00A61976" w:rsidRDefault="0092579E" w:rsidP="0092579E">
      <w:pPr>
        <w:rPr>
          <w:rFonts w:ascii="Maiandra GD" w:hAnsi="Maiandra GD"/>
          <w:sz w:val="24"/>
          <w:szCs w:val="24"/>
        </w:rPr>
      </w:pPr>
      <w:r w:rsidRPr="00A61976">
        <w:rPr>
          <w:rFonts w:ascii="Maiandra GD" w:hAnsi="Maiandra GD"/>
          <w:b/>
          <w:sz w:val="24"/>
          <w:szCs w:val="24"/>
        </w:rPr>
        <w:t>Long Stay</w:t>
      </w:r>
      <w:r w:rsidRPr="00A61976">
        <w:rPr>
          <w:rFonts w:ascii="Maiandra GD" w:hAnsi="Maiandra GD"/>
          <w:sz w:val="24"/>
          <w:szCs w:val="24"/>
        </w:rPr>
        <w:t xml:space="preserve"> - A Guest who stays more than certain number of days, </w:t>
      </w:r>
      <w:proofErr w:type="spellStart"/>
      <w:proofErr w:type="gramStart"/>
      <w:r w:rsidRPr="00A61976">
        <w:rPr>
          <w:rFonts w:ascii="Maiandra GD" w:hAnsi="Maiandra GD"/>
          <w:sz w:val="24"/>
          <w:szCs w:val="24"/>
        </w:rPr>
        <w:t>Eg</w:t>
      </w:r>
      <w:proofErr w:type="spellEnd"/>
      <w:proofErr w:type="gramEnd"/>
      <w:r w:rsidRPr="00A61976">
        <w:rPr>
          <w:rFonts w:ascii="Maiandra GD" w:hAnsi="Maiandra GD"/>
          <w:sz w:val="24"/>
          <w:szCs w:val="24"/>
        </w:rPr>
        <w:t>: More than 7 days etc.</w:t>
      </w:r>
    </w:p>
    <w:p w:rsidR="0092579E" w:rsidRPr="00A61976" w:rsidRDefault="0092579E" w:rsidP="0092579E">
      <w:pPr>
        <w:rPr>
          <w:rFonts w:ascii="Maiandra GD" w:hAnsi="Maiandra GD"/>
          <w:sz w:val="24"/>
          <w:szCs w:val="24"/>
        </w:rPr>
      </w:pPr>
      <w:r w:rsidRPr="00A61976">
        <w:rPr>
          <w:rFonts w:ascii="Maiandra GD" w:hAnsi="Maiandra GD"/>
          <w:b/>
          <w:sz w:val="24"/>
          <w:szCs w:val="24"/>
        </w:rPr>
        <w:t>Overbooking</w:t>
      </w:r>
      <w:r w:rsidRPr="00A61976">
        <w:rPr>
          <w:rFonts w:ascii="Maiandra GD" w:hAnsi="Maiandra GD"/>
          <w:sz w:val="24"/>
          <w:szCs w:val="24"/>
        </w:rPr>
        <w:t xml:space="preserve"> - accepting more reservations than there are available rooms.</w:t>
      </w:r>
    </w:p>
    <w:p w:rsidR="0092579E" w:rsidRPr="00A61976" w:rsidRDefault="0092579E" w:rsidP="0092579E">
      <w:pPr>
        <w:rPr>
          <w:rFonts w:ascii="Maiandra GD" w:hAnsi="Maiandra GD"/>
          <w:sz w:val="24"/>
          <w:szCs w:val="24"/>
        </w:rPr>
      </w:pPr>
      <w:r w:rsidRPr="00A61976">
        <w:rPr>
          <w:rFonts w:ascii="Maiandra GD" w:hAnsi="Maiandra GD"/>
          <w:b/>
          <w:sz w:val="24"/>
          <w:szCs w:val="24"/>
        </w:rPr>
        <w:t>Wash down</w:t>
      </w:r>
      <w:r w:rsidRPr="00A61976">
        <w:rPr>
          <w:rFonts w:ascii="Maiandra GD" w:hAnsi="Maiandra GD"/>
          <w:sz w:val="24"/>
          <w:szCs w:val="24"/>
        </w:rPr>
        <w:t xml:space="preserve"> - Blocking fewer rooms than the number requested by a group, based on previous group history.</w:t>
      </w:r>
    </w:p>
    <w:p w:rsidR="0092579E" w:rsidRPr="00A61976" w:rsidRDefault="0092579E" w:rsidP="0092579E">
      <w:pPr>
        <w:rPr>
          <w:rFonts w:ascii="Maiandra GD" w:hAnsi="Maiandra GD"/>
          <w:sz w:val="24"/>
          <w:szCs w:val="24"/>
        </w:rPr>
      </w:pPr>
      <w:hyperlink r:id="rId26" w:history="1">
        <w:proofErr w:type="gramStart"/>
        <w:r w:rsidRPr="00A61976">
          <w:rPr>
            <w:rFonts w:ascii="Maiandra GD" w:hAnsi="Maiandra GD"/>
            <w:b/>
            <w:sz w:val="24"/>
            <w:szCs w:val="24"/>
          </w:rPr>
          <w:t>Guest Cycle</w:t>
        </w:r>
        <w:r w:rsidRPr="00A61976">
          <w:rPr>
            <w:rFonts w:ascii="Maiandra GD" w:hAnsi="Maiandra GD"/>
            <w:color w:val="0000FF"/>
            <w:sz w:val="24"/>
            <w:szCs w:val="24"/>
            <w:u w:val="single"/>
          </w:rPr>
          <w:t xml:space="preserve"> </w:t>
        </w:r>
      </w:hyperlink>
      <w:r w:rsidRPr="00A61976">
        <w:rPr>
          <w:rFonts w:ascii="Maiandra GD" w:hAnsi="Maiandra GD"/>
          <w:sz w:val="24"/>
          <w:szCs w:val="24"/>
        </w:rPr>
        <w:t>- A division of the flow of business through a hotel that identifies the physical contacts and financial exchanges between the guests and the hotel.</w:t>
      </w:r>
      <w:proofErr w:type="gramEnd"/>
    </w:p>
    <w:p w:rsidR="0092579E" w:rsidRPr="00A61976" w:rsidRDefault="0092579E" w:rsidP="0092579E">
      <w:pPr>
        <w:rPr>
          <w:rFonts w:ascii="Maiandra GD" w:hAnsi="Maiandra GD"/>
          <w:sz w:val="24"/>
          <w:szCs w:val="24"/>
        </w:rPr>
      </w:pPr>
      <w:hyperlink r:id="rId27" w:history="1">
        <w:r w:rsidRPr="00A61976">
          <w:rPr>
            <w:rFonts w:ascii="Maiandra GD" w:hAnsi="Maiandra GD"/>
            <w:b/>
            <w:sz w:val="24"/>
            <w:szCs w:val="24"/>
          </w:rPr>
          <w:t>Guest Folio</w:t>
        </w:r>
      </w:hyperlink>
      <w:r w:rsidRPr="00A61976">
        <w:rPr>
          <w:rFonts w:ascii="Maiandra GD" w:hAnsi="Maiandra GD"/>
          <w:sz w:val="24"/>
          <w:szCs w:val="24"/>
        </w:rPr>
        <w:t xml:space="preserve"> - A form </w:t>
      </w:r>
      <w:proofErr w:type="gramStart"/>
      <w:r w:rsidRPr="00A61976">
        <w:rPr>
          <w:rFonts w:ascii="Maiandra GD" w:hAnsi="Maiandra GD"/>
          <w:sz w:val="24"/>
          <w:szCs w:val="24"/>
        </w:rPr>
        <w:t>( paper</w:t>
      </w:r>
      <w:proofErr w:type="gramEnd"/>
      <w:r w:rsidRPr="00A61976">
        <w:rPr>
          <w:rFonts w:ascii="Maiandra GD" w:hAnsi="Maiandra GD"/>
          <w:sz w:val="24"/>
          <w:szCs w:val="24"/>
        </w:rPr>
        <w:t xml:space="preserve"> or electronic ) used to chart transactions on a account assigned to an individual person or guest room.</w:t>
      </w:r>
    </w:p>
    <w:p w:rsidR="0092579E" w:rsidRPr="00A61976" w:rsidRDefault="0092579E" w:rsidP="0092579E">
      <w:pPr>
        <w:rPr>
          <w:rFonts w:ascii="Maiandra GD" w:hAnsi="Maiandra GD"/>
          <w:sz w:val="24"/>
          <w:szCs w:val="24"/>
        </w:rPr>
      </w:pPr>
      <w:r w:rsidRPr="00A61976">
        <w:rPr>
          <w:rFonts w:ascii="Maiandra GD" w:hAnsi="Maiandra GD"/>
          <w:b/>
          <w:sz w:val="24"/>
          <w:szCs w:val="24"/>
        </w:rPr>
        <w:t>Late Charge</w:t>
      </w:r>
      <w:r w:rsidRPr="00A61976">
        <w:rPr>
          <w:rFonts w:ascii="Maiandra GD" w:hAnsi="Maiandra GD"/>
          <w:sz w:val="24"/>
          <w:szCs w:val="24"/>
        </w:rPr>
        <w:t xml:space="preserve"> - A transaction requiring posting to a guest account that does not reach the front office for posting before the guest had checked out or done the final settlement.</w:t>
      </w:r>
    </w:p>
    <w:p w:rsidR="0092579E" w:rsidRPr="00A61976" w:rsidRDefault="0092579E" w:rsidP="0092579E">
      <w:pPr>
        <w:rPr>
          <w:rFonts w:ascii="Maiandra GD" w:hAnsi="Maiandra GD"/>
          <w:sz w:val="24"/>
          <w:szCs w:val="24"/>
        </w:rPr>
      </w:pPr>
      <w:r w:rsidRPr="005C07B1">
        <w:rPr>
          <w:rFonts w:ascii="Maiandra GD" w:hAnsi="Maiandra GD"/>
          <w:b/>
          <w:sz w:val="24"/>
          <w:szCs w:val="24"/>
        </w:rPr>
        <w:t>Global Distribution System (GDS)</w:t>
      </w:r>
      <w:r w:rsidRPr="00A61976">
        <w:rPr>
          <w:rFonts w:ascii="Maiandra GD" w:hAnsi="Maiandra GD"/>
          <w:sz w:val="24"/>
          <w:szCs w:val="24"/>
        </w:rPr>
        <w:t xml:space="preserve"> - A distribution channel for reservations that provides worldwide distribution of hotel reservation information and allows selling of hotel </w:t>
      </w:r>
      <w:r w:rsidRPr="00A61976">
        <w:rPr>
          <w:rFonts w:ascii="Maiandra GD" w:hAnsi="Maiandra GD"/>
          <w:sz w:val="24"/>
          <w:szCs w:val="24"/>
        </w:rPr>
        <w:lastRenderedPageBreak/>
        <w:t xml:space="preserve">reservations around the world, usually accomplished by connecting the hotel reservation system with an airline reservation system ( </w:t>
      </w:r>
      <w:proofErr w:type="spellStart"/>
      <w:r w:rsidRPr="00A61976">
        <w:rPr>
          <w:rFonts w:ascii="Maiandra GD" w:hAnsi="Maiandra GD"/>
          <w:sz w:val="24"/>
          <w:szCs w:val="24"/>
        </w:rPr>
        <w:t>Eg</w:t>
      </w:r>
      <w:proofErr w:type="spellEnd"/>
      <w:r w:rsidRPr="00A61976">
        <w:rPr>
          <w:rFonts w:ascii="Maiandra GD" w:hAnsi="Maiandra GD"/>
          <w:sz w:val="24"/>
          <w:szCs w:val="24"/>
        </w:rPr>
        <w:t xml:space="preserve"> - Amadeus, Saber, Galileo/Apollo or </w:t>
      </w:r>
      <w:proofErr w:type="spellStart"/>
      <w:r w:rsidRPr="00A61976">
        <w:rPr>
          <w:rFonts w:ascii="Maiandra GD" w:hAnsi="Maiandra GD"/>
          <w:sz w:val="24"/>
          <w:szCs w:val="24"/>
        </w:rPr>
        <w:t>Worldspan</w:t>
      </w:r>
      <w:proofErr w:type="spellEnd"/>
      <w:r w:rsidRPr="00A61976">
        <w:rPr>
          <w:rFonts w:ascii="Maiandra GD" w:hAnsi="Maiandra GD"/>
          <w:sz w:val="24"/>
          <w:szCs w:val="24"/>
        </w:rPr>
        <w:t xml:space="preserve"> )</w:t>
      </w:r>
    </w:p>
    <w:p w:rsidR="0092579E" w:rsidRPr="00A61976" w:rsidRDefault="0092579E" w:rsidP="0092579E">
      <w:pPr>
        <w:rPr>
          <w:rFonts w:ascii="Maiandra GD" w:hAnsi="Maiandra GD"/>
          <w:sz w:val="24"/>
          <w:szCs w:val="24"/>
        </w:rPr>
      </w:pPr>
      <w:r w:rsidRPr="005C07B1">
        <w:rPr>
          <w:rFonts w:ascii="Maiandra GD" w:hAnsi="Maiandra GD"/>
          <w:b/>
          <w:sz w:val="24"/>
          <w:szCs w:val="24"/>
        </w:rPr>
        <w:t>PMS -</w:t>
      </w:r>
      <w:r w:rsidRPr="00A61976">
        <w:rPr>
          <w:rFonts w:ascii="Maiandra GD" w:hAnsi="Maiandra GD"/>
          <w:sz w:val="24"/>
          <w:szCs w:val="24"/>
        </w:rPr>
        <w:t xml:space="preserve"> Property Management System</w:t>
      </w:r>
    </w:p>
    <w:p w:rsidR="0092579E" w:rsidRPr="00A61976" w:rsidRDefault="0092579E" w:rsidP="0092579E">
      <w:pPr>
        <w:rPr>
          <w:rFonts w:ascii="Maiandra GD" w:hAnsi="Maiandra GD"/>
          <w:sz w:val="24"/>
          <w:szCs w:val="24"/>
        </w:rPr>
      </w:pPr>
      <w:r w:rsidRPr="005C07B1">
        <w:rPr>
          <w:rFonts w:ascii="Maiandra GD" w:hAnsi="Maiandra GD"/>
          <w:b/>
          <w:sz w:val="24"/>
          <w:szCs w:val="24"/>
        </w:rPr>
        <w:t>TA</w:t>
      </w:r>
      <w:r w:rsidRPr="00A61976">
        <w:rPr>
          <w:rFonts w:ascii="Maiandra GD" w:hAnsi="Maiandra GD"/>
          <w:sz w:val="24"/>
          <w:szCs w:val="24"/>
        </w:rPr>
        <w:t xml:space="preserve"> - Travel Agent who receives commission for the bookings.</w:t>
      </w:r>
    </w:p>
    <w:p w:rsidR="0092579E" w:rsidRPr="00A61976" w:rsidRDefault="0092579E" w:rsidP="0092579E">
      <w:pPr>
        <w:rPr>
          <w:rFonts w:ascii="Maiandra GD" w:hAnsi="Maiandra GD"/>
          <w:sz w:val="24"/>
          <w:szCs w:val="24"/>
        </w:rPr>
      </w:pPr>
      <w:r w:rsidRPr="005C07B1">
        <w:rPr>
          <w:rFonts w:ascii="Maiandra GD" w:hAnsi="Maiandra GD"/>
          <w:b/>
          <w:sz w:val="24"/>
          <w:szCs w:val="24"/>
        </w:rPr>
        <w:t>OTA</w:t>
      </w:r>
      <w:r w:rsidRPr="00A61976">
        <w:rPr>
          <w:rFonts w:ascii="Maiandra GD" w:hAnsi="Maiandra GD"/>
          <w:sz w:val="24"/>
          <w:szCs w:val="24"/>
        </w:rPr>
        <w:t xml:space="preserve"> - Online Travel Agents</w:t>
      </w:r>
    </w:p>
    <w:p w:rsidR="0092579E" w:rsidRPr="00A61976" w:rsidRDefault="0092579E" w:rsidP="0092579E">
      <w:pPr>
        <w:rPr>
          <w:rFonts w:ascii="Maiandra GD" w:hAnsi="Maiandra GD"/>
          <w:sz w:val="24"/>
          <w:szCs w:val="24"/>
        </w:rPr>
      </w:pPr>
      <w:r w:rsidRPr="005C07B1">
        <w:rPr>
          <w:rFonts w:ascii="Maiandra GD" w:hAnsi="Maiandra GD"/>
          <w:b/>
          <w:sz w:val="24"/>
          <w:szCs w:val="24"/>
        </w:rPr>
        <w:t>Void</w:t>
      </w:r>
      <w:r w:rsidRPr="00A61976">
        <w:rPr>
          <w:rFonts w:ascii="Maiandra GD" w:hAnsi="Maiandra GD"/>
          <w:sz w:val="24"/>
          <w:szCs w:val="24"/>
        </w:rPr>
        <w:t xml:space="preserve"> - Reversal of Charges which was posted on the same day</w:t>
      </w:r>
    </w:p>
    <w:p w:rsidR="0092579E" w:rsidRPr="005C07B1" w:rsidRDefault="0092579E" w:rsidP="0092579E">
      <w:pPr>
        <w:rPr>
          <w:rFonts w:ascii="Maiandra GD" w:hAnsi="Maiandra GD"/>
          <w:sz w:val="24"/>
          <w:szCs w:val="24"/>
        </w:rPr>
      </w:pPr>
      <w:r w:rsidRPr="005C07B1">
        <w:rPr>
          <w:rFonts w:ascii="Maiandra GD" w:hAnsi="Maiandra GD"/>
          <w:b/>
          <w:sz w:val="24"/>
          <w:szCs w:val="24"/>
        </w:rPr>
        <w:t xml:space="preserve">Allowance </w:t>
      </w:r>
      <w:r w:rsidRPr="00A61976">
        <w:rPr>
          <w:rFonts w:ascii="Maiandra GD" w:hAnsi="Maiandra GD"/>
          <w:sz w:val="24"/>
          <w:szCs w:val="24"/>
        </w:rPr>
        <w:t>- Reversal of charges which was pos</w:t>
      </w:r>
      <w:r>
        <w:rPr>
          <w:rFonts w:ascii="Maiandra GD" w:hAnsi="Maiandra GD"/>
          <w:sz w:val="24"/>
          <w:szCs w:val="24"/>
        </w:rPr>
        <w:t xml:space="preserve">ted before current system / PMS </w:t>
      </w:r>
      <w:proofErr w:type="spellStart"/>
      <w:r w:rsidRPr="00A61976">
        <w:rPr>
          <w:rFonts w:ascii="Maiandra GD" w:hAnsi="Maiandra GD"/>
          <w:sz w:val="24"/>
          <w:szCs w:val="24"/>
        </w:rPr>
        <w:t>date.</w:t>
      </w:r>
      <w:r w:rsidRPr="005C07B1">
        <w:rPr>
          <w:rFonts w:ascii="Times New Roman" w:eastAsia="Times New Roman" w:hAnsi="Times New Roman" w:cs="Times New Roman"/>
          <w:color w:val="FFFFFF"/>
          <w:sz w:val="24"/>
          <w:szCs w:val="24"/>
        </w:rPr>
        <w:t>TY</w:t>
      </w:r>
      <w:proofErr w:type="spellEnd"/>
      <w:r w:rsidRPr="005C07B1">
        <w:rPr>
          <w:rFonts w:ascii="Times New Roman" w:eastAsia="Times New Roman" w:hAnsi="Times New Roman" w:cs="Times New Roman"/>
          <w:color w:val="FFFFFF"/>
          <w:sz w:val="24"/>
          <w:szCs w:val="24"/>
        </w:rPr>
        <w:t>:</w:t>
      </w:r>
    </w:p>
    <w:p w:rsidR="0092579E" w:rsidRPr="005C07B1" w:rsidRDefault="0092579E" w:rsidP="0092579E">
      <w:pPr>
        <w:spacing w:after="0" w:line="240" w:lineRule="auto"/>
        <w:rPr>
          <w:rFonts w:ascii="Maiandra GD" w:eastAsia="Times New Roman" w:hAnsi="Maiandra GD" w:cs="Times New Roman"/>
          <w:sz w:val="24"/>
          <w:szCs w:val="24"/>
        </w:rPr>
      </w:pPr>
      <w:r w:rsidRPr="005C07B1">
        <w:rPr>
          <w:rFonts w:ascii="Maiandra GD" w:eastAsia="Times New Roman" w:hAnsi="Maiandra GD" w:cs="Times New Roman"/>
          <w:b/>
          <w:sz w:val="24"/>
          <w:szCs w:val="24"/>
        </w:rPr>
        <w:t>Amenity</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Service or item offered to guests or placed in guest rooms for the comfort and convenience of guests, and at no extra cost. Examples are various guest services (such as in-room entertainment systems, automatic check-out,</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free parking, concierge services, and multilingual staff) in addition to an array of personal bathroom items offered by most hotels and motels. Amenities are designed to increase a hotel's appeal, enhance a guest's stay, and encourage guests to return.</w:t>
      </w:r>
    </w:p>
    <w:p w:rsidR="0092579E" w:rsidRPr="005C07B1" w:rsidRDefault="0092579E" w:rsidP="0092579E">
      <w:pPr>
        <w:spacing w:after="0" w:line="240" w:lineRule="auto"/>
        <w:rPr>
          <w:rFonts w:ascii="Times New Roman" w:eastAsia="Times New Roman" w:hAnsi="Times New Roman" w:cs="Times New Roman"/>
          <w:color w:val="F9CB9C"/>
          <w:sz w:val="24"/>
          <w:szCs w:val="24"/>
        </w:rPr>
      </w:pPr>
      <w:r w:rsidRPr="005C07B1">
        <w:rPr>
          <w:rFonts w:ascii="Times New Roman" w:eastAsia="Times New Roman" w:hAnsi="Times New Roman" w:cs="Times New Roman"/>
          <w:color w:val="FFFFFF"/>
          <w:sz w:val="24"/>
          <w:szCs w:val="24"/>
        </w:rPr>
        <w:t>AVERAGE OCCUPANCY:</w:t>
      </w:r>
    </w:p>
    <w:p w:rsidR="0092579E" w:rsidRDefault="0092579E" w:rsidP="0092579E">
      <w:pPr>
        <w:spacing w:after="0" w:line="240" w:lineRule="auto"/>
        <w:rPr>
          <w:rFonts w:ascii="Maiandra GD" w:eastAsia="Times New Roman" w:hAnsi="Maiandra GD" w:cs="Times New Roman"/>
          <w:sz w:val="24"/>
          <w:szCs w:val="24"/>
        </w:rPr>
      </w:pPr>
      <w:r w:rsidRPr="005C07B1">
        <w:rPr>
          <w:rFonts w:ascii="Maiandra GD" w:eastAsia="Times New Roman" w:hAnsi="Maiandra GD" w:cs="Times New Roman"/>
          <w:b/>
          <w:sz w:val="24"/>
          <w:szCs w:val="24"/>
        </w:rPr>
        <w:t>Average occupancy</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A ratio that shows rooms sold over a fixed period of time as a percentage of total available rooms in a property over the same period of time.</w:t>
      </w:r>
    </w:p>
    <w:p w:rsidR="0092579E" w:rsidRPr="005C07B1" w:rsidRDefault="0092579E" w:rsidP="0092579E">
      <w:pPr>
        <w:spacing w:after="0" w:line="240" w:lineRule="auto"/>
        <w:rPr>
          <w:rFonts w:ascii="Times New Roman" w:eastAsia="Times New Roman" w:hAnsi="Times New Roman" w:cs="Times New Roman"/>
          <w:color w:val="F9CB9C"/>
          <w:sz w:val="24"/>
          <w:szCs w:val="24"/>
        </w:rPr>
      </w:pPr>
      <w:r w:rsidRPr="005C07B1">
        <w:rPr>
          <w:rFonts w:ascii="Times New Roman" w:eastAsia="Times New Roman" w:hAnsi="Times New Roman" w:cs="Times New Roman"/>
          <w:color w:val="FFFFFF"/>
          <w:sz w:val="24"/>
          <w:szCs w:val="24"/>
        </w:rPr>
        <w:t>AVERAGE OCCUPANCY PER ROOM:</w:t>
      </w:r>
    </w:p>
    <w:p w:rsidR="0092579E" w:rsidRDefault="0092579E" w:rsidP="0092579E">
      <w:pPr>
        <w:spacing w:after="0" w:line="240" w:lineRule="auto"/>
        <w:rPr>
          <w:rFonts w:ascii="Maiandra GD" w:eastAsia="Times New Roman" w:hAnsi="Maiandra GD" w:cs="Times New Roman"/>
          <w:sz w:val="24"/>
          <w:szCs w:val="24"/>
        </w:rPr>
      </w:pPr>
      <w:r w:rsidRPr="005C07B1">
        <w:rPr>
          <w:rFonts w:ascii="Maiandra GD" w:eastAsia="Times New Roman" w:hAnsi="Maiandra GD" w:cs="Times New Roman"/>
          <w:b/>
          <w:sz w:val="24"/>
          <w:szCs w:val="24"/>
        </w:rPr>
        <w:t>Average occupancy per room</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A ratio that shows the average number of paid guests for each room sold. Calculated by dividing number of paid room guests by number of rooms so</w:t>
      </w:r>
      <w:r>
        <w:rPr>
          <w:rFonts w:ascii="Maiandra GD" w:eastAsia="Times New Roman" w:hAnsi="Maiandra GD" w:cs="Times New Roman"/>
          <w:sz w:val="24"/>
          <w:szCs w:val="24"/>
        </w:rPr>
        <w:t xml:space="preserve">ld. </w:t>
      </w:r>
    </w:p>
    <w:p w:rsidR="0092579E" w:rsidRPr="005C07B1" w:rsidRDefault="0092579E" w:rsidP="0092579E">
      <w:pPr>
        <w:spacing w:after="0" w:line="240" w:lineRule="auto"/>
        <w:rPr>
          <w:rFonts w:ascii="Times New Roman" w:eastAsia="Times New Roman" w:hAnsi="Times New Roman" w:cs="Times New Roman"/>
          <w:color w:val="F9CB9C"/>
          <w:sz w:val="24"/>
          <w:szCs w:val="24"/>
        </w:rPr>
      </w:pPr>
      <w:r w:rsidRPr="005C07B1">
        <w:rPr>
          <w:rFonts w:ascii="Times New Roman" w:eastAsia="Times New Roman" w:hAnsi="Times New Roman" w:cs="Times New Roman"/>
          <w:color w:val="FFFFFF"/>
          <w:spacing w:val="-15"/>
          <w:sz w:val="24"/>
          <w:szCs w:val="24"/>
        </w:rPr>
        <w:t>AVERAGE ROOM RATE:</w:t>
      </w:r>
    </w:p>
    <w:p w:rsidR="0092579E" w:rsidRDefault="0092579E" w:rsidP="0092579E">
      <w:pPr>
        <w:spacing w:after="0" w:line="240" w:lineRule="auto"/>
        <w:rPr>
          <w:rFonts w:ascii="Maiandra GD" w:eastAsia="Times New Roman" w:hAnsi="Maiandra GD" w:cs="Times New Roman"/>
          <w:sz w:val="24"/>
          <w:szCs w:val="24"/>
        </w:rPr>
      </w:pPr>
      <w:r w:rsidRPr="005C07B1">
        <w:rPr>
          <w:rFonts w:ascii="Maiandra GD" w:eastAsia="Times New Roman" w:hAnsi="Maiandra GD" w:cs="Times New Roman"/>
          <w:b/>
          <w:sz w:val="24"/>
          <w:szCs w:val="24"/>
        </w:rPr>
        <w:t>Average room rate</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 xml:space="preserve">A ratio that indicates average room rate, and to what extent rooms are being up-sold or discounted; calculated by dividing </w:t>
      </w:r>
      <w:proofErr w:type="gramStart"/>
      <w:r w:rsidRPr="005C07B1">
        <w:rPr>
          <w:rFonts w:ascii="Maiandra GD" w:eastAsia="Times New Roman" w:hAnsi="Maiandra GD" w:cs="Times New Roman"/>
          <w:sz w:val="24"/>
          <w:szCs w:val="24"/>
        </w:rPr>
        <w:t>rooms</w:t>
      </w:r>
      <w:proofErr w:type="gramEnd"/>
      <w:r w:rsidRPr="005C07B1">
        <w:rPr>
          <w:rFonts w:ascii="Maiandra GD" w:eastAsia="Times New Roman" w:hAnsi="Maiandra GD" w:cs="Times New Roman"/>
          <w:sz w:val="24"/>
          <w:szCs w:val="24"/>
        </w:rPr>
        <w:t xml:space="preserve"> revenue by number of rooms sold. </w:t>
      </w:r>
      <w:proofErr w:type="gramStart"/>
      <w:r w:rsidRPr="005C07B1">
        <w:rPr>
          <w:rFonts w:ascii="Maiandra GD" w:eastAsia="Times New Roman" w:hAnsi="Maiandra GD" w:cs="Times New Roman"/>
          <w:sz w:val="24"/>
          <w:szCs w:val="24"/>
        </w:rPr>
        <w:t>Also called average daily rate or ADR.</w:t>
      </w:r>
      <w:proofErr w:type="gramEnd"/>
    </w:p>
    <w:p w:rsidR="0092579E" w:rsidRDefault="0092579E" w:rsidP="0092579E">
      <w:pPr>
        <w:spacing w:after="0" w:line="240" w:lineRule="auto"/>
        <w:rPr>
          <w:rFonts w:ascii="Maiandra GD" w:eastAsia="Times New Roman" w:hAnsi="Maiandra GD" w:cs="Times New Roman"/>
          <w:sz w:val="24"/>
          <w:szCs w:val="24"/>
        </w:rPr>
      </w:pPr>
    </w:p>
    <w:p w:rsidR="0092579E"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Back of the house</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The functional areas of a hotel or restaurant in which employees have little or no direct guest contact, such as kitchen areas,</w:t>
      </w:r>
      <w:r>
        <w:rPr>
          <w:rFonts w:ascii="Maiandra GD" w:eastAsia="Times New Roman" w:hAnsi="Maiandra GD" w:cs="Times New Roman"/>
          <w:sz w:val="24"/>
          <w:szCs w:val="24"/>
        </w:rPr>
        <w:t xml:space="preserve"> </w:t>
      </w:r>
      <w:r w:rsidRPr="005C07B1">
        <w:rPr>
          <w:rFonts w:ascii="Maiandra GD" w:eastAsia="Times New Roman" w:hAnsi="Maiandra GD" w:cs="Times New Roman"/>
          <w:sz w:val="24"/>
          <w:szCs w:val="24"/>
        </w:rPr>
        <w:t>engineering and maintenance, and the accounting department.</w:t>
      </w:r>
    </w:p>
    <w:p w:rsidR="0092579E" w:rsidRPr="00B23F08" w:rsidRDefault="0092579E" w:rsidP="0092579E">
      <w:pPr>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pacing w:val="-15"/>
          <w:sz w:val="24"/>
          <w:szCs w:val="24"/>
        </w:rPr>
        <w:t>BED &amp; BREAKFAST (B&amp;B):</w:t>
      </w:r>
    </w:p>
    <w:p w:rsidR="0092579E" w:rsidRDefault="0092579E" w:rsidP="0092579E">
      <w:pPr>
        <w:spacing w:after="0" w:line="240" w:lineRule="auto"/>
        <w:rPr>
          <w:rFonts w:ascii="Maiandra GD" w:eastAsia="Times New Roman" w:hAnsi="Maiandra GD" w:cs="Times New Roman"/>
          <w:sz w:val="24"/>
          <w:szCs w:val="24"/>
        </w:rPr>
      </w:pPr>
      <w:proofErr w:type="gramStart"/>
      <w:r w:rsidRPr="00B23F08">
        <w:rPr>
          <w:rFonts w:ascii="Maiandra GD" w:eastAsia="Times New Roman" w:hAnsi="Maiandra GD" w:cs="Times New Roman"/>
          <w:b/>
          <w:sz w:val="24"/>
          <w:szCs w:val="24"/>
        </w:rPr>
        <w:t>Bread &amp; breakfast</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A small inn or lodge that provides a room and a breakfast.</w:t>
      </w:r>
      <w:proofErr w:type="gramEnd"/>
      <w:r w:rsidRPr="00B23F08">
        <w:rPr>
          <w:rFonts w:ascii="Maiandra GD" w:eastAsia="Times New Roman" w:hAnsi="Maiandra GD" w:cs="Times New Roman"/>
          <w:sz w:val="24"/>
          <w:szCs w:val="24"/>
        </w:rPr>
        <w:t xml:space="preserve"> Often a B&amp;B is in a residential home setting and/or a historic building converted to a quaint lodging facility.</w:t>
      </w:r>
    </w:p>
    <w:p w:rsidR="0092579E" w:rsidRPr="00B23F08" w:rsidRDefault="0092579E" w:rsidP="0092579E">
      <w:pPr>
        <w:tabs>
          <w:tab w:val="left" w:pos="3360"/>
        </w:tabs>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z w:val="24"/>
          <w:szCs w:val="24"/>
        </w:rPr>
        <w:t>CABANA:</w:t>
      </w:r>
      <w:r>
        <w:rPr>
          <w:rFonts w:ascii="Times New Roman" w:eastAsia="Times New Roman" w:hAnsi="Times New Roman" w:cs="Times New Roman"/>
          <w:color w:val="FFFFFF"/>
          <w:sz w:val="24"/>
          <w:szCs w:val="24"/>
        </w:rPr>
        <w:tab/>
      </w:r>
    </w:p>
    <w:p w:rsidR="0092579E" w:rsidRPr="00B23F08"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Cabana</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A guest room adjacent to the pool area, with or without sleeping facilities</w:t>
      </w:r>
    </w:p>
    <w:p w:rsidR="0092579E" w:rsidRPr="00B23F08" w:rsidRDefault="0092579E" w:rsidP="0092579E">
      <w:pPr>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pacing w:val="-15"/>
          <w:sz w:val="24"/>
          <w:szCs w:val="24"/>
        </w:rPr>
        <w:t>CARD KEY:</w:t>
      </w:r>
    </w:p>
    <w:p w:rsidR="0092579E" w:rsidRPr="00B23F08"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Card key</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A plastic card, resembling a credit card, used in place of a metal key to open a guest room door. Card keys require electronic locks.</w:t>
      </w:r>
    </w:p>
    <w:p w:rsidR="0092579E" w:rsidRPr="00B23F08" w:rsidRDefault="0092579E" w:rsidP="0092579E">
      <w:pPr>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z w:val="24"/>
          <w:szCs w:val="24"/>
        </w:rPr>
        <w:t>CASINO HOTEL:</w:t>
      </w:r>
    </w:p>
    <w:p w:rsidR="0092579E" w:rsidRPr="005C07B1" w:rsidRDefault="0092579E" w:rsidP="0092579E">
      <w:pPr>
        <w:spacing w:after="0" w:line="240" w:lineRule="auto"/>
        <w:rPr>
          <w:rFonts w:ascii="Maiandra GD" w:eastAsia="Times New Roman" w:hAnsi="Maiandra GD" w:cs="Times New Roman"/>
          <w:sz w:val="24"/>
          <w:szCs w:val="24"/>
        </w:rPr>
      </w:pPr>
      <w:proofErr w:type="gramStart"/>
      <w:r w:rsidRPr="00B23F08">
        <w:rPr>
          <w:rFonts w:ascii="Maiandra GD" w:eastAsia="Times New Roman" w:hAnsi="Maiandra GD" w:cs="Times New Roman"/>
          <w:b/>
          <w:sz w:val="24"/>
          <w:szCs w:val="24"/>
        </w:rPr>
        <w:lastRenderedPageBreak/>
        <w:t>Casino hotel</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A hotel that features legal gambling, with the hotel operation subordinate to the gambling operation.</w:t>
      </w:r>
      <w:proofErr w:type="gramEnd"/>
    </w:p>
    <w:p w:rsidR="0092579E" w:rsidRPr="00B23F08" w:rsidRDefault="0092579E" w:rsidP="0092579E">
      <w:pPr>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z w:val="24"/>
          <w:szCs w:val="24"/>
        </w:rPr>
        <w:t>CHECK-IN:</w:t>
      </w:r>
    </w:p>
    <w:p w:rsidR="0092579E" w:rsidRPr="00B23F08"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Check-in</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The procedures for a guest's arrival and registration.</w:t>
      </w:r>
    </w:p>
    <w:p w:rsidR="0092579E" w:rsidRPr="00B23F08" w:rsidRDefault="0092579E" w:rsidP="0092579E">
      <w:pPr>
        <w:spacing w:after="0" w:line="240" w:lineRule="auto"/>
        <w:rPr>
          <w:rFonts w:ascii="Maiandra GD" w:eastAsia="Times New Roman" w:hAnsi="Maiandra GD" w:cs="Times New Roman"/>
          <w:sz w:val="24"/>
          <w:szCs w:val="24"/>
        </w:rPr>
      </w:pPr>
    </w:p>
    <w:p w:rsidR="0092579E"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Check-out</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The procedures for a guest's departure and the settling of his or her account.(2) A room status term indicating that the guest has settled his or her account,</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returned the room keys, and left the property.</w:t>
      </w:r>
    </w:p>
    <w:p w:rsidR="0092579E" w:rsidRPr="00B23F08" w:rsidRDefault="0092579E" w:rsidP="0092579E">
      <w:pPr>
        <w:spacing w:after="0" w:line="240" w:lineRule="auto"/>
        <w:rPr>
          <w:rFonts w:ascii="Times New Roman" w:eastAsia="Times New Roman" w:hAnsi="Times New Roman" w:cs="Times New Roman"/>
          <w:color w:val="F9CB9C"/>
          <w:sz w:val="24"/>
          <w:szCs w:val="24"/>
        </w:rPr>
      </w:pPr>
      <w:r w:rsidRPr="00B23F08">
        <w:rPr>
          <w:rFonts w:ascii="Times New Roman" w:eastAsia="Times New Roman" w:hAnsi="Times New Roman" w:cs="Times New Roman"/>
          <w:color w:val="FFFFFF"/>
          <w:sz w:val="24"/>
          <w:szCs w:val="24"/>
        </w:rPr>
        <w:t>COMPLIMENTARY ROOM:</w:t>
      </w:r>
    </w:p>
    <w:p w:rsidR="0092579E" w:rsidRPr="00A32419" w:rsidRDefault="0092579E" w:rsidP="0092579E">
      <w:pPr>
        <w:spacing w:after="0" w:line="240" w:lineRule="auto"/>
        <w:rPr>
          <w:rFonts w:ascii="Maiandra GD" w:eastAsia="Times New Roman" w:hAnsi="Maiandra GD" w:cs="Times New Roman"/>
          <w:sz w:val="24"/>
          <w:szCs w:val="24"/>
        </w:rPr>
      </w:pPr>
      <w:r w:rsidRPr="00B23F08">
        <w:rPr>
          <w:rFonts w:ascii="Maiandra GD" w:eastAsia="Times New Roman" w:hAnsi="Maiandra GD" w:cs="Times New Roman"/>
          <w:b/>
          <w:sz w:val="24"/>
          <w:szCs w:val="24"/>
        </w:rPr>
        <w:t>Complimentary room</w:t>
      </w:r>
      <w:r>
        <w:rPr>
          <w:rFonts w:ascii="Maiandra GD" w:eastAsia="Times New Roman" w:hAnsi="Maiandra GD" w:cs="Times New Roman"/>
          <w:sz w:val="24"/>
          <w:szCs w:val="24"/>
        </w:rPr>
        <w:t xml:space="preserve">- </w:t>
      </w:r>
      <w:r w:rsidRPr="00B23F08">
        <w:rPr>
          <w:rFonts w:ascii="Maiandra GD" w:eastAsia="Times New Roman" w:hAnsi="Maiandra GD" w:cs="Times New Roman"/>
          <w:sz w:val="24"/>
          <w:szCs w:val="24"/>
        </w:rPr>
        <w:t>A complimentary or "comp" room is an occupied room for which the guest is not charged. A hotel may offer comp rooms to a group in ratio to the total number of rooms the group occupies. One comp room may be offered for each fifty rooms occupied, for example.</w:t>
      </w:r>
    </w:p>
    <w:p w:rsidR="0092579E" w:rsidRPr="00A32419" w:rsidRDefault="0092579E" w:rsidP="0092579E">
      <w:pPr>
        <w:pStyle w:val="NormalWeb"/>
        <w:rPr>
          <w:rFonts w:ascii="Maiandra GD" w:hAnsi="Maiandra GD"/>
        </w:rPr>
      </w:pPr>
      <w:r w:rsidRPr="00A32419">
        <w:rPr>
          <w:rStyle w:val="Strong"/>
          <w:rFonts w:ascii="Maiandra GD" w:hAnsi="Maiandra GD"/>
        </w:rPr>
        <w:t>Account payable</w:t>
      </w:r>
      <w:r w:rsidRPr="00A32419">
        <w:rPr>
          <w:rFonts w:ascii="Maiandra GD" w:hAnsi="Maiandra GD"/>
        </w:rPr>
        <w:t xml:space="preserve"> – Financial obligations the hotel owes to private and government-related agencies and vendors.</w:t>
      </w:r>
    </w:p>
    <w:p w:rsidR="0092579E" w:rsidRPr="00A32419" w:rsidRDefault="0092579E" w:rsidP="0092579E">
      <w:pPr>
        <w:pStyle w:val="NormalWeb"/>
        <w:rPr>
          <w:rFonts w:ascii="Maiandra GD" w:hAnsi="Maiandra GD"/>
        </w:rPr>
      </w:pPr>
      <w:r w:rsidRPr="00A32419">
        <w:rPr>
          <w:rStyle w:val="Strong"/>
          <w:rFonts w:ascii="Maiandra GD" w:hAnsi="Maiandra GD"/>
        </w:rPr>
        <w:t>Account receivable</w:t>
      </w:r>
      <w:r w:rsidRPr="00A32419">
        <w:rPr>
          <w:rFonts w:ascii="Maiandra GD" w:hAnsi="Maiandra GD"/>
        </w:rPr>
        <w:t xml:space="preserve"> – Amount of money owed to the hotel by guests.</w:t>
      </w:r>
    </w:p>
    <w:p w:rsidR="0092579E" w:rsidRPr="00A32419" w:rsidRDefault="0092579E" w:rsidP="0092579E">
      <w:pPr>
        <w:pStyle w:val="NormalWeb"/>
        <w:rPr>
          <w:rFonts w:ascii="Maiandra GD" w:hAnsi="Maiandra GD"/>
        </w:rPr>
      </w:pPr>
      <w:r w:rsidRPr="00A32419">
        <w:rPr>
          <w:rStyle w:val="Strong"/>
          <w:rFonts w:ascii="Maiandra GD" w:hAnsi="Maiandra GD"/>
        </w:rPr>
        <w:t>Assets</w:t>
      </w:r>
      <w:r w:rsidRPr="00A32419">
        <w:rPr>
          <w:rFonts w:ascii="Maiandra GD" w:hAnsi="Maiandra GD"/>
        </w:rPr>
        <w:t xml:space="preserve"> – Items that have monetary value.</w:t>
      </w:r>
    </w:p>
    <w:p w:rsidR="0092579E" w:rsidRPr="00A32419" w:rsidRDefault="0092579E" w:rsidP="0092579E">
      <w:pPr>
        <w:pStyle w:val="NormalWeb"/>
        <w:rPr>
          <w:rFonts w:ascii="Maiandra GD" w:hAnsi="Maiandra GD"/>
        </w:rPr>
      </w:pPr>
      <w:r w:rsidRPr="00A32419">
        <w:rPr>
          <w:rStyle w:val="Strong"/>
          <w:rFonts w:ascii="Maiandra GD" w:hAnsi="Maiandra GD"/>
        </w:rPr>
        <w:t>Atrium concept</w:t>
      </w:r>
      <w:r w:rsidRPr="00A32419">
        <w:rPr>
          <w:rFonts w:ascii="Maiandra GD" w:hAnsi="Maiandra GD"/>
        </w:rPr>
        <w:t xml:space="preserve"> – A design in which guest rooms overlook the lobby from the first floor to the roof.</w:t>
      </w:r>
    </w:p>
    <w:p w:rsidR="0092579E" w:rsidRPr="00A32419" w:rsidRDefault="0092579E" w:rsidP="0092579E">
      <w:pPr>
        <w:pStyle w:val="NormalWeb"/>
        <w:rPr>
          <w:rFonts w:ascii="Maiandra GD" w:hAnsi="Maiandra GD"/>
        </w:rPr>
      </w:pPr>
      <w:r w:rsidRPr="00A32419">
        <w:rPr>
          <w:rStyle w:val="Strong"/>
          <w:rFonts w:ascii="Maiandra GD" w:hAnsi="Maiandra GD"/>
        </w:rPr>
        <w:t xml:space="preserve">Average Daily Rate </w:t>
      </w:r>
      <w:proofErr w:type="gramStart"/>
      <w:r w:rsidRPr="00A32419">
        <w:rPr>
          <w:rStyle w:val="Strong"/>
          <w:rFonts w:ascii="Maiandra GD" w:hAnsi="Maiandra GD"/>
        </w:rPr>
        <w:t>( ADR</w:t>
      </w:r>
      <w:proofErr w:type="gramEnd"/>
      <w:r w:rsidRPr="00A32419">
        <w:rPr>
          <w:rStyle w:val="Strong"/>
          <w:rFonts w:ascii="Maiandra GD" w:hAnsi="Maiandra GD"/>
        </w:rPr>
        <w:t xml:space="preserve"> )</w:t>
      </w:r>
      <w:r w:rsidRPr="00A32419">
        <w:rPr>
          <w:rFonts w:ascii="Maiandra GD" w:hAnsi="Maiandra GD"/>
        </w:rPr>
        <w:t xml:space="preserve"> – A measure of the hotel staff’s ability to sell available room rates; the method to compute the ADR is :</w:t>
      </w:r>
    </w:p>
    <w:p w:rsidR="0092579E" w:rsidRPr="00A32419" w:rsidRDefault="0092579E" w:rsidP="0092579E">
      <w:pPr>
        <w:pStyle w:val="NormalWeb"/>
        <w:rPr>
          <w:rFonts w:ascii="Maiandra GD" w:hAnsi="Maiandra GD"/>
        </w:rPr>
      </w:pPr>
      <w:r w:rsidRPr="00A32419">
        <w:rPr>
          <w:rFonts w:ascii="Maiandra GD" w:hAnsi="Maiandra GD"/>
        </w:rPr>
        <w:t xml:space="preserve">                                    </w:t>
      </w:r>
      <w:r w:rsidRPr="00A32419">
        <w:rPr>
          <w:rStyle w:val="Strong"/>
          <w:rFonts w:ascii="Maiandra GD" w:hAnsi="Maiandra GD"/>
        </w:rPr>
        <w:t>Room revenue / number of rooms sold</w:t>
      </w:r>
    </w:p>
    <w:p w:rsidR="0092579E" w:rsidRPr="00A32419" w:rsidRDefault="0092579E" w:rsidP="0092579E">
      <w:pPr>
        <w:pStyle w:val="NormalWeb"/>
        <w:rPr>
          <w:rFonts w:ascii="Maiandra GD" w:hAnsi="Maiandra GD"/>
        </w:rPr>
      </w:pPr>
      <w:proofErr w:type="gramStart"/>
      <w:r w:rsidRPr="00A32419">
        <w:rPr>
          <w:rStyle w:val="Strong"/>
          <w:rFonts w:ascii="Maiandra GD" w:hAnsi="Maiandra GD"/>
        </w:rPr>
        <w:t>Balance sheet</w:t>
      </w:r>
      <w:r w:rsidRPr="00A32419">
        <w:rPr>
          <w:rFonts w:ascii="Maiandra GD" w:hAnsi="Maiandra GD"/>
        </w:rPr>
        <w:t xml:space="preserve"> – An official financial listing of assets, liabilities and owner’s equity.</w:t>
      </w:r>
      <w:proofErr w:type="gramEnd"/>
    </w:p>
    <w:p w:rsidR="0092579E" w:rsidRPr="00A32419" w:rsidRDefault="0092579E" w:rsidP="0092579E">
      <w:pPr>
        <w:pStyle w:val="NormalWeb"/>
        <w:rPr>
          <w:rFonts w:ascii="Maiandra GD" w:hAnsi="Maiandra GD"/>
        </w:rPr>
      </w:pPr>
      <w:r w:rsidRPr="00A32419">
        <w:rPr>
          <w:rStyle w:val="Strong"/>
          <w:rFonts w:ascii="Maiandra GD" w:hAnsi="Maiandra GD"/>
        </w:rPr>
        <w:t>Bank card</w:t>
      </w:r>
      <w:r w:rsidRPr="00A32419">
        <w:rPr>
          <w:rFonts w:ascii="Maiandra GD" w:hAnsi="Maiandra GD"/>
        </w:rPr>
        <w:t xml:space="preserve"> – credit cards issued by banks, examples of which include Visa, MasterCard, JCB.</w:t>
      </w:r>
    </w:p>
    <w:p w:rsidR="0092579E" w:rsidRPr="00A32419" w:rsidRDefault="0092579E" w:rsidP="0092579E">
      <w:pPr>
        <w:pStyle w:val="NormalWeb"/>
        <w:rPr>
          <w:rFonts w:ascii="Maiandra GD" w:hAnsi="Maiandra GD"/>
        </w:rPr>
      </w:pPr>
      <w:r w:rsidRPr="00A32419">
        <w:rPr>
          <w:rStyle w:val="Strong"/>
          <w:rFonts w:ascii="Maiandra GD" w:hAnsi="Maiandra GD"/>
        </w:rPr>
        <w:t xml:space="preserve">Banquet sheet </w:t>
      </w:r>
      <w:r w:rsidRPr="00A32419">
        <w:rPr>
          <w:rFonts w:ascii="Maiandra GD" w:hAnsi="Maiandra GD"/>
        </w:rPr>
        <w:t>– a listing of the details of an event at which food and beverage are served.</w:t>
      </w:r>
    </w:p>
    <w:p w:rsidR="0092579E" w:rsidRPr="00A32419" w:rsidRDefault="0092579E" w:rsidP="0092579E">
      <w:pPr>
        <w:pStyle w:val="NormalWeb"/>
        <w:rPr>
          <w:rFonts w:ascii="Maiandra GD" w:hAnsi="Maiandra GD"/>
        </w:rPr>
      </w:pPr>
      <w:r w:rsidRPr="00A32419">
        <w:rPr>
          <w:rStyle w:val="Strong"/>
          <w:rFonts w:ascii="Maiandra GD" w:hAnsi="Maiandra GD"/>
        </w:rPr>
        <w:t>Bill-to-account</w:t>
      </w:r>
      <w:r w:rsidRPr="00A32419">
        <w:rPr>
          <w:rFonts w:ascii="Maiandra GD" w:hAnsi="Maiandra GD"/>
        </w:rPr>
        <w:t xml:space="preserve"> – An extension of credit to a guest by an individual hotel that requires the guest or the guest’s employer to establish a line of credit and to adhere to a regular payment schedule.</w:t>
      </w:r>
    </w:p>
    <w:p w:rsidR="0092579E" w:rsidRPr="00A32419" w:rsidRDefault="0092579E" w:rsidP="0092579E">
      <w:pPr>
        <w:pStyle w:val="NormalWeb"/>
        <w:rPr>
          <w:rFonts w:ascii="Maiandra GD" w:hAnsi="Maiandra GD"/>
        </w:rPr>
      </w:pPr>
      <w:r w:rsidRPr="00A32419">
        <w:rPr>
          <w:rStyle w:val="Strong"/>
          <w:rFonts w:ascii="Maiandra GD" w:hAnsi="Maiandra GD"/>
        </w:rPr>
        <w:t xml:space="preserve">Biometrics </w:t>
      </w:r>
      <w:r w:rsidRPr="00A32419">
        <w:rPr>
          <w:rFonts w:ascii="Maiandra GD" w:hAnsi="Maiandra GD"/>
        </w:rPr>
        <w:t>– An individual electronic measurement of uniqueness of human being such as voice, hand print or facial characteristics.</w:t>
      </w:r>
    </w:p>
    <w:p w:rsidR="0092579E" w:rsidRPr="00A32419" w:rsidRDefault="0092579E" w:rsidP="0092579E">
      <w:pPr>
        <w:pStyle w:val="NormalWeb"/>
        <w:rPr>
          <w:rFonts w:ascii="Maiandra GD" w:hAnsi="Maiandra GD"/>
        </w:rPr>
      </w:pPr>
      <w:r w:rsidRPr="00A32419">
        <w:rPr>
          <w:rStyle w:val="Strong"/>
          <w:rFonts w:ascii="Maiandra GD" w:hAnsi="Maiandra GD"/>
        </w:rPr>
        <w:t xml:space="preserve">Blackout </w:t>
      </w:r>
      <w:r w:rsidRPr="00A32419">
        <w:rPr>
          <w:rFonts w:ascii="Maiandra GD" w:hAnsi="Maiandra GD"/>
        </w:rPr>
        <w:t>– Total loss of electricity.</w:t>
      </w:r>
    </w:p>
    <w:p w:rsidR="0092579E" w:rsidRPr="00A32419" w:rsidRDefault="0092579E" w:rsidP="0092579E">
      <w:pPr>
        <w:pStyle w:val="NormalWeb"/>
        <w:rPr>
          <w:rFonts w:ascii="Maiandra GD" w:hAnsi="Maiandra GD"/>
        </w:rPr>
      </w:pPr>
      <w:r w:rsidRPr="00A32419">
        <w:rPr>
          <w:rStyle w:val="Strong"/>
          <w:rFonts w:ascii="Maiandra GD" w:hAnsi="Maiandra GD"/>
        </w:rPr>
        <w:lastRenderedPageBreak/>
        <w:t>Blocking on the horizon</w:t>
      </w:r>
      <w:r w:rsidRPr="00A32419">
        <w:rPr>
          <w:rFonts w:ascii="Maiandra GD" w:hAnsi="Maiandra GD"/>
        </w:rPr>
        <w:t xml:space="preserve"> – Reserving guest rooms in the distant future.</w:t>
      </w:r>
    </w:p>
    <w:p w:rsidR="0092579E" w:rsidRPr="00A32419" w:rsidRDefault="0092579E" w:rsidP="0092579E">
      <w:pPr>
        <w:pStyle w:val="NormalWeb"/>
        <w:rPr>
          <w:rFonts w:ascii="Maiandra GD" w:hAnsi="Maiandra GD"/>
        </w:rPr>
      </w:pPr>
      <w:proofErr w:type="gramStart"/>
      <w:r w:rsidRPr="00A32419">
        <w:rPr>
          <w:rStyle w:val="Strong"/>
          <w:rFonts w:ascii="Maiandra GD" w:hAnsi="Maiandra GD"/>
        </w:rPr>
        <w:t>Blocking procedure</w:t>
      </w:r>
      <w:r w:rsidRPr="00A32419">
        <w:rPr>
          <w:rFonts w:ascii="Maiandra GD" w:hAnsi="Maiandra GD"/>
        </w:rPr>
        <w:t xml:space="preserve"> – Process of reserving a room on a specific day.</w:t>
      </w:r>
      <w:proofErr w:type="gramEnd"/>
    </w:p>
    <w:p w:rsidR="0092579E" w:rsidRPr="00A32419" w:rsidRDefault="0092579E" w:rsidP="0092579E">
      <w:pPr>
        <w:pStyle w:val="NormalWeb"/>
        <w:rPr>
          <w:rFonts w:ascii="Maiandra GD" w:hAnsi="Maiandra GD"/>
        </w:rPr>
      </w:pPr>
      <w:r w:rsidRPr="00A32419">
        <w:rPr>
          <w:rStyle w:val="Strong"/>
          <w:rFonts w:ascii="Maiandra GD" w:hAnsi="Maiandra GD"/>
        </w:rPr>
        <w:t xml:space="preserve">Bottom up </w:t>
      </w:r>
      <w:r w:rsidRPr="00A32419">
        <w:rPr>
          <w:rFonts w:ascii="Maiandra GD" w:hAnsi="Maiandra GD"/>
        </w:rPr>
        <w:t xml:space="preserve">– A sales method that involves presenting </w:t>
      </w:r>
      <w:proofErr w:type="gramStart"/>
      <w:r w:rsidRPr="00A32419">
        <w:rPr>
          <w:rFonts w:ascii="Maiandra GD" w:hAnsi="Maiandra GD"/>
        </w:rPr>
        <w:t xml:space="preserve">the </w:t>
      </w:r>
      <w:proofErr w:type="spellStart"/>
      <w:r w:rsidRPr="00A32419">
        <w:rPr>
          <w:rFonts w:ascii="Maiandra GD" w:hAnsi="Maiandra GD"/>
        </w:rPr>
        <w:t>lest</w:t>
      </w:r>
      <w:proofErr w:type="spellEnd"/>
      <w:proofErr w:type="gramEnd"/>
      <w:r w:rsidRPr="00A32419">
        <w:rPr>
          <w:rFonts w:ascii="Maiandra GD" w:hAnsi="Maiandra GD"/>
        </w:rPr>
        <w:t xml:space="preserve"> expensive rate first.</w:t>
      </w:r>
    </w:p>
    <w:p w:rsidR="0092579E" w:rsidRPr="00A32419" w:rsidRDefault="0092579E" w:rsidP="0092579E">
      <w:pPr>
        <w:pStyle w:val="NormalWeb"/>
        <w:rPr>
          <w:rFonts w:ascii="Maiandra GD" w:hAnsi="Maiandra GD"/>
        </w:rPr>
      </w:pPr>
      <w:r w:rsidRPr="00A32419">
        <w:rPr>
          <w:rStyle w:val="Strong"/>
          <w:rFonts w:ascii="Maiandra GD" w:hAnsi="Maiandra GD"/>
        </w:rPr>
        <w:t xml:space="preserve">Brownouts </w:t>
      </w:r>
      <w:r w:rsidRPr="00A32419">
        <w:rPr>
          <w:rFonts w:ascii="Maiandra GD" w:hAnsi="Maiandra GD"/>
        </w:rPr>
        <w:t>– Partial loss of electricity.</w:t>
      </w:r>
    </w:p>
    <w:p w:rsidR="0092579E" w:rsidRPr="00A32419" w:rsidRDefault="0092579E" w:rsidP="0092579E">
      <w:pPr>
        <w:pStyle w:val="NormalWeb"/>
        <w:rPr>
          <w:rFonts w:ascii="Maiandra GD" w:hAnsi="Maiandra GD"/>
        </w:rPr>
      </w:pPr>
      <w:r w:rsidRPr="00A32419">
        <w:rPr>
          <w:rStyle w:val="Strong"/>
          <w:rFonts w:ascii="Maiandra GD" w:hAnsi="Maiandra GD"/>
        </w:rPr>
        <w:t>Business affiliation</w:t>
      </w:r>
      <w:r w:rsidRPr="00A32419">
        <w:rPr>
          <w:rFonts w:ascii="Maiandra GD" w:hAnsi="Maiandra GD"/>
        </w:rPr>
        <w:t xml:space="preserve"> – Chain or independent ownership of hotels.</w:t>
      </w:r>
    </w:p>
    <w:p w:rsidR="0092579E" w:rsidRPr="00A32419" w:rsidRDefault="0092579E" w:rsidP="0092579E">
      <w:pPr>
        <w:pStyle w:val="NormalWeb"/>
        <w:rPr>
          <w:rFonts w:ascii="Maiandra GD" w:hAnsi="Maiandra GD"/>
        </w:rPr>
      </w:pPr>
      <w:r w:rsidRPr="00A32419">
        <w:rPr>
          <w:rStyle w:val="Strong"/>
          <w:rFonts w:ascii="Maiandra GD" w:hAnsi="Maiandra GD"/>
        </w:rPr>
        <w:t>Call accounting</w:t>
      </w:r>
      <w:r w:rsidRPr="00A32419">
        <w:rPr>
          <w:rFonts w:ascii="Maiandra GD" w:hAnsi="Maiandra GD"/>
        </w:rPr>
        <w:t xml:space="preserve"> – A computerized system that allows for automatic tracking and posting of outgoing guest room calls.</w:t>
      </w:r>
    </w:p>
    <w:p w:rsidR="0092579E" w:rsidRPr="00A32419" w:rsidRDefault="0092579E" w:rsidP="0092579E">
      <w:pPr>
        <w:pStyle w:val="NormalWeb"/>
        <w:rPr>
          <w:rFonts w:ascii="Maiandra GD" w:hAnsi="Maiandra GD"/>
        </w:rPr>
      </w:pPr>
      <w:r w:rsidRPr="00A32419">
        <w:rPr>
          <w:rStyle w:val="Strong"/>
          <w:rFonts w:ascii="Maiandra GD" w:hAnsi="Maiandra GD"/>
        </w:rPr>
        <w:t>Cancellation code</w:t>
      </w:r>
      <w:r w:rsidRPr="00A32419">
        <w:rPr>
          <w:rFonts w:ascii="Maiandra GD" w:hAnsi="Maiandra GD"/>
        </w:rPr>
        <w:t xml:space="preserve"> – A sequential series of alphanumeric combinations that provide the guest with a reference for a cancellation of a guaranteed reservation.</w:t>
      </w:r>
    </w:p>
    <w:p w:rsidR="0092579E" w:rsidRPr="00A32419" w:rsidRDefault="0092579E" w:rsidP="0092579E">
      <w:pPr>
        <w:pStyle w:val="NormalWeb"/>
        <w:rPr>
          <w:rFonts w:ascii="Maiandra GD" w:hAnsi="Maiandra GD"/>
        </w:rPr>
      </w:pPr>
      <w:r w:rsidRPr="00A32419">
        <w:rPr>
          <w:rStyle w:val="Strong"/>
          <w:rFonts w:ascii="Maiandra GD" w:hAnsi="Maiandra GD"/>
        </w:rPr>
        <w:t>Cash bank</w:t>
      </w:r>
      <w:r w:rsidRPr="00A32419">
        <w:rPr>
          <w:rFonts w:ascii="Maiandra GD" w:hAnsi="Maiandra GD"/>
        </w:rPr>
        <w:t xml:space="preserve"> – A specific amount of paper money and coins issued to a cashier to be used for making change.</w:t>
      </w:r>
    </w:p>
    <w:p w:rsidR="0092579E" w:rsidRPr="00A32419" w:rsidRDefault="0092579E" w:rsidP="0092579E">
      <w:pPr>
        <w:pStyle w:val="NormalWeb"/>
        <w:rPr>
          <w:rFonts w:ascii="Maiandra GD" w:hAnsi="Maiandra GD"/>
        </w:rPr>
      </w:pPr>
      <w:r w:rsidRPr="00A32419">
        <w:rPr>
          <w:rStyle w:val="Strong"/>
          <w:rFonts w:ascii="Maiandra GD" w:hAnsi="Maiandra GD"/>
        </w:rPr>
        <w:t>Cashier</w:t>
      </w:r>
      <w:r w:rsidRPr="00A32419">
        <w:rPr>
          <w:rFonts w:ascii="Maiandra GD" w:hAnsi="Maiandra GD"/>
        </w:rPr>
        <w:t xml:space="preserve"> – A person who processes guest check outs and legal tender and make change for guest.</w:t>
      </w:r>
    </w:p>
    <w:p w:rsidR="0092579E" w:rsidRPr="00A32419" w:rsidRDefault="0092579E" w:rsidP="0092579E">
      <w:pPr>
        <w:pStyle w:val="NormalWeb"/>
        <w:rPr>
          <w:rFonts w:ascii="Maiandra GD" w:hAnsi="Maiandra GD"/>
        </w:rPr>
      </w:pPr>
      <w:r w:rsidRPr="00A32419">
        <w:rPr>
          <w:rStyle w:val="Strong"/>
          <w:rFonts w:ascii="Maiandra GD" w:hAnsi="Maiandra GD"/>
        </w:rPr>
        <w:t>Cashier’s report</w:t>
      </w:r>
      <w:r w:rsidRPr="00A32419">
        <w:rPr>
          <w:rFonts w:ascii="Maiandra GD" w:hAnsi="Maiandra GD"/>
        </w:rPr>
        <w:t xml:space="preserve"> – A daily cash control report that list cashier activity of cash and credit cards and machine totals by cashier shift.</w:t>
      </w:r>
    </w:p>
    <w:p w:rsidR="0092579E" w:rsidRPr="00A32419" w:rsidRDefault="0092579E" w:rsidP="0092579E">
      <w:pPr>
        <w:pStyle w:val="NormalWeb"/>
        <w:rPr>
          <w:rFonts w:ascii="Maiandra GD" w:hAnsi="Maiandra GD"/>
        </w:rPr>
      </w:pPr>
      <w:r w:rsidRPr="00A32419">
        <w:rPr>
          <w:rStyle w:val="Strong"/>
          <w:rFonts w:ascii="Maiandra GD" w:hAnsi="Maiandra GD"/>
        </w:rPr>
        <w:t xml:space="preserve">Chain </w:t>
      </w:r>
      <w:r w:rsidRPr="00A32419">
        <w:rPr>
          <w:rFonts w:ascii="Maiandra GD" w:hAnsi="Maiandra GD"/>
        </w:rPr>
        <w:t>– A group of hotels that follow standard operating procedures such as marketing, reservations, quality of service, food and beverage operations, housekeeping and accounting.</w:t>
      </w:r>
    </w:p>
    <w:p w:rsidR="0092579E" w:rsidRPr="00A32419" w:rsidRDefault="0092579E" w:rsidP="0092579E">
      <w:pPr>
        <w:pStyle w:val="NormalWeb"/>
        <w:rPr>
          <w:rFonts w:ascii="Maiandra GD" w:hAnsi="Maiandra GD"/>
        </w:rPr>
      </w:pPr>
      <w:r w:rsidRPr="00A32419">
        <w:rPr>
          <w:rStyle w:val="Strong"/>
          <w:rFonts w:ascii="Maiandra GD" w:hAnsi="Maiandra GD"/>
        </w:rPr>
        <w:t>City ledger account</w:t>
      </w:r>
      <w:r w:rsidRPr="00A32419">
        <w:rPr>
          <w:rFonts w:ascii="Maiandra GD" w:hAnsi="Maiandra GD"/>
        </w:rPr>
        <w:t xml:space="preserve"> – A collection of accounts receivable of nonregistered guest who use the service of the hotel.</w:t>
      </w:r>
    </w:p>
    <w:p w:rsidR="0092579E" w:rsidRPr="00A32419" w:rsidRDefault="0092579E" w:rsidP="0092579E">
      <w:pPr>
        <w:pStyle w:val="NormalWeb"/>
        <w:rPr>
          <w:rFonts w:ascii="Maiandra GD" w:hAnsi="Maiandra GD"/>
        </w:rPr>
      </w:pPr>
      <w:r w:rsidRPr="00A32419">
        <w:rPr>
          <w:rStyle w:val="Strong"/>
          <w:rFonts w:ascii="Maiandra GD" w:hAnsi="Maiandra GD"/>
        </w:rPr>
        <w:t>Commercial cards</w:t>
      </w:r>
      <w:r w:rsidRPr="00A32419">
        <w:rPr>
          <w:rFonts w:ascii="Maiandra GD" w:hAnsi="Maiandra GD"/>
        </w:rPr>
        <w:t xml:space="preserve"> – Credit cards issued by cooperation, an example of which is Diners Club.</w:t>
      </w:r>
    </w:p>
    <w:p w:rsidR="0092579E" w:rsidRPr="00A32419" w:rsidRDefault="0092579E" w:rsidP="0092579E">
      <w:pPr>
        <w:pStyle w:val="NormalWeb"/>
        <w:rPr>
          <w:rFonts w:ascii="Maiandra GD" w:hAnsi="Maiandra GD"/>
        </w:rPr>
      </w:pPr>
      <w:r w:rsidRPr="00A32419">
        <w:rPr>
          <w:rStyle w:val="Strong"/>
          <w:rFonts w:ascii="Maiandra GD" w:hAnsi="Maiandra GD"/>
        </w:rPr>
        <w:t>Concierge</w:t>
      </w:r>
      <w:r w:rsidRPr="00A32419">
        <w:rPr>
          <w:rFonts w:ascii="Maiandra GD" w:hAnsi="Maiandra GD"/>
        </w:rPr>
        <w:t xml:space="preserve"> – A person who provides an endless array of information on entertainment, sports, amusement, transportation, tours, church services and babysitting in a particular city or town.</w:t>
      </w:r>
    </w:p>
    <w:p w:rsidR="0092579E" w:rsidRPr="00A32419" w:rsidRDefault="0092579E" w:rsidP="0092579E">
      <w:pPr>
        <w:pStyle w:val="NormalWeb"/>
        <w:rPr>
          <w:rFonts w:ascii="Maiandra GD" w:hAnsi="Maiandra GD"/>
        </w:rPr>
      </w:pPr>
      <w:proofErr w:type="gramStart"/>
      <w:r w:rsidRPr="00A32419">
        <w:rPr>
          <w:rStyle w:val="Strong"/>
          <w:rFonts w:ascii="Maiandra GD" w:hAnsi="Maiandra GD"/>
        </w:rPr>
        <w:t>Conference call</w:t>
      </w:r>
      <w:r w:rsidRPr="00A32419">
        <w:rPr>
          <w:rFonts w:ascii="Maiandra GD" w:hAnsi="Maiandra GD"/>
        </w:rPr>
        <w:t xml:space="preserve"> – A conversation in which three or more persons are linked by telephone.</w:t>
      </w:r>
      <w:proofErr w:type="gramEnd"/>
    </w:p>
    <w:p w:rsidR="0092579E" w:rsidRPr="00A32419" w:rsidRDefault="0092579E" w:rsidP="0092579E">
      <w:pPr>
        <w:pStyle w:val="NormalWeb"/>
        <w:rPr>
          <w:rFonts w:ascii="Maiandra GD" w:hAnsi="Maiandra GD"/>
        </w:rPr>
      </w:pPr>
      <w:r w:rsidRPr="00A32419">
        <w:rPr>
          <w:rStyle w:val="Strong"/>
          <w:rFonts w:ascii="Maiandra GD" w:hAnsi="Maiandra GD"/>
        </w:rPr>
        <w:t>Confirmed reservations</w:t>
      </w:r>
      <w:r w:rsidRPr="00A32419">
        <w:rPr>
          <w:rFonts w:ascii="Maiandra GD" w:hAnsi="Maiandra GD"/>
        </w:rPr>
        <w:t xml:space="preserve"> – Prospective guests who have a reservation for accommodations that is honored until a specified time.</w:t>
      </w:r>
    </w:p>
    <w:p w:rsidR="0092579E" w:rsidRPr="00A32419" w:rsidRDefault="0092579E" w:rsidP="0092579E">
      <w:pPr>
        <w:pStyle w:val="NormalWeb"/>
        <w:rPr>
          <w:rFonts w:ascii="Maiandra GD" w:hAnsi="Maiandra GD"/>
        </w:rPr>
      </w:pPr>
      <w:r w:rsidRPr="00A32419">
        <w:rPr>
          <w:rStyle w:val="Strong"/>
          <w:rFonts w:ascii="Maiandra GD" w:hAnsi="Maiandra GD"/>
        </w:rPr>
        <w:lastRenderedPageBreak/>
        <w:t>Corporate client</w:t>
      </w:r>
      <w:r w:rsidRPr="00A32419">
        <w:rPr>
          <w:rFonts w:ascii="Maiandra GD" w:hAnsi="Maiandra GD"/>
        </w:rPr>
        <w:t xml:space="preserve"> – A hotel guest who represents a business or is a guest of that business and provides the hotel with an opportunity to establish a regular flow of business during sales periods that would normally be flat.</w:t>
      </w:r>
    </w:p>
    <w:p w:rsidR="0092579E" w:rsidRPr="00A32419" w:rsidRDefault="0092579E" w:rsidP="0092579E">
      <w:pPr>
        <w:pStyle w:val="NormalWeb"/>
        <w:rPr>
          <w:rFonts w:ascii="Maiandra GD" w:hAnsi="Maiandra GD"/>
        </w:rPr>
      </w:pPr>
      <w:r w:rsidRPr="00A32419">
        <w:rPr>
          <w:rStyle w:val="Strong"/>
          <w:rFonts w:ascii="Maiandra GD" w:hAnsi="Maiandra GD"/>
        </w:rPr>
        <w:t>Corporate guests</w:t>
      </w:r>
      <w:r w:rsidRPr="00A32419">
        <w:rPr>
          <w:rFonts w:ascii="Maiandra GD" w:hAnsi="Maiandra GD"/>
        </w:rPr>
        <w:t>– frequent guests who are employed by a company and receive a special room rate.</w:t>
      </w:r>
    </w:p>
    <w:p w:rsidR="0092579E" w:rsidRPr="00A32419" w:rsidRDefault="0092579E" w:rsidP="0092579E">
      <w:pPr>
        <w:pStyle w:val="NormalWeb"/>
        <w:rPr>
          <w:rFonts w:ascii="Maiandra GD" w:hAnsi="Maiandra GD"/>
        </w:rPr>
      </w:pPr>
      <w:r w:rsidRPr="00A32419">
        <w:rPr>
          <w:rStyle w:val="Strong"/>
          <w:rFonts w:ascii="Maiandra GD" w:hAnsi="Maiandra GD"/>
        </w:rPr>
        <w:t>Corporate rates</w:t>
      </w:r>
      <w:r w:rsidRPr="00A32419">
        <w:rPr>
          <w:rFonts w:ascii="Maiandra GD" w:hAnsi="Maiandra GD"/>
        </w:rPr>
        <w:t xml:space="preserve"> – Room rate offered to corporate clients staying in the hotel.</w:t>
      </w:r>
    </w:p>
    <w:p w:rsidR="0092579E" w:rsidRPr="00A32419" w:rsidRDefault="0092579E" w:rsidP="0092579E">
      <w:pPr>
        <w:pStyle w:val="NormalWeb"/>
        <w:rPr>
          <w:rFonts w:ascii="Maiandra GD" w:hAnsi="Maiandra GD"/>
        </w:rPr>
      </w:pPr>
      <w:r w:rsidRPr="00A32419">
        <w:rPr>
          <w:rStyle w:val="Strong"/>
          <w:rFonts w:ascii="Maiandra GD" w:hAnsi="Maiandra GD"/>
        </w:rPr>
        <w:t>Credit</w:t>
      </w:r>
      <w:r w:rsidRPr="00A32419">
        <w:rPr>
          <w:rFonts w:ascii="Maiandra GD" w:hAnsi="Maiandra GD"/>
        </w:rPr>
        <w:t xml:space="preserve"> – A decrease in an asset or an increase in liability, or an amount of money the hotel owes the guest.</w:t>
      </w:r>
    </w:p>
    <w:p w:rsidR="0092579E" w:rsidRPr="00A32419" w:rsidRDefault="0092579E" w:rsidP="0092579E">
      <w:pPr>
        <w:pStyle w:val="NormalWeb"/>
        <w:rPr>
          <w:rFonts w:ascii="Maiandra GD" w:hAnsi="Maiandra GD"/>
        </w:rPr>
      </w:pPr>
      <w:r w:rsidRPr="00A32419">
        <w:rPr>
          <w:rStyle w:val="Strong"/>
          <w:rFonts w:ascii="Maiandra GD" w:hAnsi="Maiandra GD"/>
        </w:rPr>
        <w:t xml:space="preserve">Credit balance </w:t>
      </w:r>
      <w:r w:rsidRPr="00A32419">
        <w:rPr>
          <w:rFonts w:ascii="Maiandra GD" w:hAnsi="Maiandra GD"/>
        </w:rPr>
        <w:t>– Amounts of money a hotel owes guests in future services.</w:t>
      </w:r>
    </w:p>
    <w:p w:rsidR="0092579E" w:rsidRPr="00A32419" w:rsidRDefault="0092579E" w:rsidP="0092579E">
      <w:pPr>
        <w:pStyle w:val="NormalWeb"/>
        <w:rPr>
          <w:rFonts w:ascii="Maiandra GD" w:hAnsi="Maiandra GD"/>
        </w:rPr>
      </w:pPr>
      <w:r w:rsidRPr="00A32419">
        <w:rPr>
          <w:rStyle w:val="Strong"/>
          <w:rFonts w:ascii="Maiandra GD" w:hAnsi="Maiandra GD"/>
        </w:rPr>
        <w:t>Credit card imprinter</w:t>
      </w:r>
      <w:r w:rsidRPr="00A32419">
        <w:rPr>
          <w:rFonts w:ascii="Maiandra GD" w:hAnsi="Maiandra GD"/>
        </w:rPr>
        <w:t xml:space="preserve"> – makes an imprint of the credit card the guest will use as the method of payment.</w:t>
      </w:r>
    </w:p>
    <w:p w:rsidR="0092579E" w:rsidRPr="00A32419" w:rsidRDefault="0092579E" w:rsidP="0092579E">
      <w:pPr>
        <w:pStyle w:val="NormalWeb"/>
        <w:rPr>
          <w:rFonts w:ascii="Maiandra GD" w:hAnsi="Maiandra GD"/>
        </w:rPr>
      </w:pPr>
      <w:r w:rsidRPr="00A32419">
        <w:rPr>
          <w:rStyle w:val="Strong"/>
          <w:rFonts w:ascii="Maiandra GD" w:hAnsi="Maiandra GD"/>
        </w:rPr>
        <w:t>Current guests</w:t>
      </w:r>
      <w:r w:rsidRPr="00A32419">
        <w:rPr>
          <w:rFonts w:ascii="Maiandra GD" w:hAnsi="Maiandra GD"/>
        </w:rPr>
        <w:t xml:space="preserve"> – Guest who are registered in the hotel</w:t>
      </w:r>
    </w:p>
    <w:p w:rsidR="0092579E" w:rsidRPr="00A32419" w:rsidRDefault="0092579E" w:rsidP="0092579E">
      <w:pPr>
        <w:pStyle w:val="NormalWeb"/>
        <w:rPr>
          <w:rFonts w:ascii="Maiandra GD" w:hAnsi="Maiandra GD"/>
        </w:rPr>
      </w:pPr>
      <w:r w:rsidRPr="00A32419">
        <w:rPr>
          <w:rStyle w:val="Strong"/>
          <w:rFonts w:ascii="Maiandra GD" w:hAnsi="Maiandra GD"/>
        </w:rPr>
        <w:t>Daily sales report</w:t>
      </w:r>
      <w:r w:rsidRPr="00A32419">
        <w:rPr>
          <w:rFonts w:ascii="Maiandra GD" w:hAnsi="Maiandra GD"/>
        </w:rPr>
        <w:t xml:space="preserve"> – A financial activity report produced by a department in a hotel that reflects daily sales activities with accompanying cash register tapes or point-of-sales audit tapes.</w:t>
      </w:r>
    </w:p>
    <w:p w:rsidR="0092579E" w:rsidRPr="00A32419" w:rsidRDefault="0092579E" w:rsidP="0092579E">
      <w:pPr>
        <w:pStyle w:val="NormalWeb"/>
        <w:rPr>
          <w:rFonts w:ascii="Maiandra GD" w:hAnsi="Maiandra GD"/>
        </w:rPr>
      </w:pPr>
      <w:r w:rsidRPr="00A32419">
        <w:rPr>
          <w:rStyle w:val="Strong"/>
          <w:rFonts w:ascii="Maiandra GD" w:hAnsi="Maiandra GD"/>
        </w:rPr>
        <w:t>Debit cards</w:t>
      </w:r>
      <w:r w:rsidRPr="00A32419">
        <w:rPr>
          <w:rFonts w:ascii="Maiandra GD" w:hAnsi="Maiandra GD"/>
        </w:rPr>
        <w:t xml:space="preserve"> – Embossed plastic cards with a magnetic strip on the reverse side that authorize direct transfer of fund from a customer’s bank account to the commercial organization’s bank account for purchase of goods and services.</w:t>
      </w:r>
    </w:p>
    <w:p w:rsidR="0092579E" w:rsidRPr="00A32419" w:rsidRDefault="0092579E" w:rsidP="0092579E">
      <w:pPr>
        <w:pStyle w:val="NormalWeb"/>
        <w:rPr>
          <w:rFonts w:ascii="Maiandra GD" w:hAnsi="Maiandra GD"/>
        </w:rPr>
      </w:pPr>
      <w:r w:rsidRPr="00A32419">
        <w:rPr>
          <w:rStyle w:val="Strong"/>
          <w:rFonts w:ascii="Maiandra GD" w:hAnsi="Maiandra GD"/>
        </w:rPr>
        <w:t>Double Occupancy Percentage</w:t>
      </w:r>
      <w:r w:rsidRPr="00A32419">
        <w:rPr>
          <w:rFonts w:ascii="Maiandra GD" w:hAnsi="Maiandra GD"/>
        </w:rPr>
        <w:t xml:space="preserve"> – A measure of a hotel’s staff ability to attract more than one guest to a room; the method to compute</w:t>
      </w:r>
      <w:r>
        <w:rPr>
          <w:rFonts w:ascii="Maiandra GD" w:hAnsi="Maiandra GD"/>
        </w:rPr>
        <w:t xml:space="preserve"> double occupancy percentage is</w:t>
      </w:r>
      <w:r w:rsidRPr="00A32419">
        <w:rPr>
          <w:rFonts w:ascii="Maiandra GD" w:hAnsi="Maiandra GD"/>
        </w:rPr>
        <w:t>:</w:t>
      </w:r>
    </w:p>
    <w:p w:rsidR="0092579E" w:rsidRPr="00A32419" w:rsidRDefault="0092579E" w:rsidP="0092579E">
      <w:pPr>
        <w:pStyle w:val="NormalWeb"/>
        <w:rPr>
          <w:rFonts w:ascii="Maiandra GD" w:hAnsi="Maiandra GD"/>
        </w:rPr>
      </w:pPr>
      <w:r>
        <w:rPr>
          <w:rFonts w:ascii="Maiandra GD" w:hAnsi="Maiandra GD"/>
        </w:rPr>
        <w:t>       </w:t>
      </w:r>
      <w:r w:rsidRPr="00A32419">
        <w:rPr>
          <w:rFonts w:ascii="Maiandra GD" w:hAnsi="Maiandra GD"/>
        </w:rPr>
        <w:t>Number of guest – number of rooms sold / number of rooms sold X 100%</w:t>
      </w:r>
    </w:p>
    <w:p w:rsidR="0092579E" w:rsidRPr="00A32419" w:rsidRDefault="0092579E" w:rsidP="0092579E">
      <w:pPr>
        <w:pStyle w:val="NormalWeb"/>
        <w:rPr>
          <w:rFonts w:ascii="Maiandra GD" w:hAnsi="Maiandra GD"/>
        </w:rPr>
      </w:pPr>
      <w:r w:rsidRPr="00A32419">
        <w:rPr>
          <w:rStyle w:val="Strong"/>
          <w:rFonts w:ascii="Maiandra GD" w:hAnsi="Maiandra GD"/>
        </w:rPr>
        <w:t>Eco tourists</w:t>
      </w:r>
      <w:r w:rsidRPr="00A32419">
        <w:rPr>
          <w:rFonts w:ascii="Maiandra GD" w:hAnsi="Maiandra GD"/>
        </w:rPr>
        <w:t xml:space="preserve"> – Tourist who plan vacation to understand the culture and environment of a particular area</w:t>
      </w:r>
    </w:p>
    <w:p w:rsidR="0092579E" w:rsidRPr="00A32419" w:rsidRDefault="0092579E" w:rsidP="0092579E">
      <w:pPr>
        <w:pStyle w:val="NormalWeb"/>
        <w:rPr>
          <w:rFonts w:ascii="Maiandra GD" w:hAnsi="Maiandra GD"/>
        </w:rPr>
      </w:pPr>
      <w:r w:rsidRPr="00A32419">
        <w:rPr>
          <w:rStyle w:val="Strong"/>
          <w:rFonts w:ascii="Maiandra GD" w:hAnsi="Maiandra GD"/>
        </w:rPr>
        <w:t>Electronic key</w:t>
      </w:r>
      <w:r w:rsidRPr="00A32419">
        <w:rPr>
          <w:rFonts w:ascii="Maiandra GD" w:hAnsi="Maiandra GD"/>
        </w:rPr>
        <w:t xml:space="preserve"> – A plastic key with electronic codes embedded on a magnetic strip.</w:t>
      </w:r>
    </w:p>
    <w:p w:rsidR="0092579E" w:rsidRPr="00A32419" w:rsidRDefault="0092579E" w:rsidP="0092579E">
      <w:pPr>
        <w:pStyle w:val="NormalWeb"/>
        <w:rPr>
          <w:rFonts w:ascii="Maiandra GD" w:hAnsi="Maiandra GD"/>
        </w:rPr>
      </w:pPr>
      <w:r w:rsidRPr="00A32419">
        <w:rPr>
          <w:rStyle w:val="Strong"/>
          <w:rFonts w:ascii="Maiandra GD" w:hAnsi="Maiandra GD"/>
        </w:rPr>
        <w:t>Electronic key system</w:t>
      </w:r>
      <w:r w:rsidRPr="00A32419">
        <w:rPr>
          <w:rFonts w:ascii="Maiandra GD" w:hAnsi="Maiandra GD"/>
        </w:rPr>
        <w:t xml:space="preserve"> – A system composed of battery-powered or, less frequently, hardwired locks; a host computer and terminals; a keypuncher; and special entry cards that are used as keys.</w:t>
      </w:r>
    </w:p>
    <w:p w:rsidR="0092579E" w:rsidRPr="00A32419" w:rsidRDefault="0092579E" w:rsidP="0092579E">
      <w:pPr>
        <w:pStyle w:val="NormalWeb"/>
        <w:rPr>
          <w:rFonts w:ascii="Maiandra GD" w:hAnsi="Maiandra GD"/>
        </w:rPr>
      </w:pPr>
      <w:r w:rsidRPr="00A32419">
        <w:rPr>
          <w:rStyle w:val="Strong"/>
          <w:rFonts w:ascii="Maiandra GD" w:hAnsi="Maiandra GD"/>
        </w:rPr>
        <w:t xml:space="preserve">Express check out </w:t>
      </w:r>
      <w:r w:rsidRPr="00A32419">
        <w:rPr>
          <w:rFonts w:ascii="Maiandra GD" w:hAnsi="Maiandra GD"/>
        </w:rPr>
        <w:t>– Means by which the guest uses computer technology in a guest room or a computer in the hotel lobby to check out.</w:t>
      </w:r>
    </w:p>
    <w:p w:rsidR="0092579E" w:rsidRPr="00A32419" w:rsidRDefault="0092579E" w:rsidP="0092579E">
      <w:pPr>
        <w:pStyle w:val="NormalWeb"/>
        <w:rPr>
          <w:rFonts w:ascii="Maiandra GD" w:hAnsi="Maiandra GD"/>
        </w:rPr>
      </w:pPr>
      <w:r w:rsidRPr="00A32419">
        <w:rPr>
          <w:rStyle w:val="Strong"/>
          <w:rFonts w:ascii="Maiandra GD" w:hAnsi="Maiandra GD"/>
        </w:rPr>
        <w:t>Family rate</w:t>
      </w:r>
      <w:r w:rsidRPr="00A32419">
        <w:rPr>
          <w:rFonts w:ascii="Maiandra GD" w:hAnsi="Maiandra GD"/>
        </w:rPr>
        <w:t xml:space="preserve"> – room rates offered to encourage visit by families with children.</w:t>
      </w:r>
    </w:p>
    <w:p w:rsidR="0092579E" w:rsidRPr="00A32419" w:rsidRDefault="0092579E" w:rsidP="0092579E">
      <w:pPr>
        <w:pStyle w:val="NormalWeb"/>
        <w:rPr>
          <w:rFonts w:ascii="Maiandra GD" w:hAnsi="Maiandra GD"/>
        </w:rPr>
      </w:pPr>
      <w:r w:rsidRPr="00A32419">
        <w:rPr>
          <w:rStyle w:val="Strong"/>
          <w:rFonts w:ascii="Maiandra GD" w:hAnsi="Maiandra GD"/>
        </w:rPr>
        <w:lastRenderedPageBreak/>
        <w:t xml:space="preserve">Float </w:t>
      </w:r>
      <w:r w:rsidRPr="00A32419">
        <w:rPr>
          <w:rFonts w:ascii="Maiandra GD" w:hAnsi="Maiandra GD"/>
        </w:rPr>
        <w:t>– The delay in payment from an account after using a credit card or personal check.</w:t>
      </w:r>
    </w:p>
    <w:p w:rsidR="0092579E" w:rsidRPr="00A32419" w:rsidRDefault="0092579E" w:rsidP="0092579E">
      <w:pPr>
        <w:pStyle w:val="NormalWeb"/>
        <w:rPr>
          <w:rFonts w:ascii="Maiandra GD" w:hAnsi="Maiandra GD"/>
        </w:rPr>
      </w:pPr>
      <w:r w:rsidRPr="00A32419">
        <w:rPr>
          <w:rStyle w:val="Strong"/>
          <w:rFonts w:ascii="Maiandra GD" w:hAnsi="Maiandra GD"/>
        </w:rPr>
        <w:t>Floor limit</w:t>
      </w:r>
      <w:r w:rsidRPr="00A32419">
        <w:rPr>
          <w:rFonts w:ascii="Maiandra GD" w:hAnsi="Maiandra GD"/>
        </w:rPr>
        <w:t xml:space="preserve"> – A dollar amount set by the credit card agency that allows for a maximum amount of guest charges.</w:t>
      </w:r>
    </w:p>
    <w:p w:rsidR="0092579E" w:rsidRPr="00A32419" w:rsidRDefault="0092579E" w:rsidP="0092579E">
      <w:pPr>
        <w:pStyle w:val="NormalWeb"/>
        <w:rPr>
          <w:rFonts w:ascii="Maiandra GD" w:hAnsi="Maiandra GD"/>
        </w:rPr>
      </w:pPr>
      <w:r w:rsidRPr="00A32419">
        <w:rPr>
          <w:rStyle w:val="Strong"/>
          <w:rFonts w:ascii="Maiandra GD" w:hAnsi="Maiandra GD"/>
        </w:rPr>
        <w:t xml:space="preserve">Folio </w:t>
      </w:r>
      <w:r w:rsidRPr="00A32419">
        <w:rPr>
          <w:rFonts w:ascii="Maiandra GD" w:hAnsi="Maiandra GD"/>
        </w:rPr>
        <w:t>– A guest’s record of charges and payment.</w:t>
      </w:r>
    </w:p>
    <w:p w:rsidR="0092579E" w:rsidRPr="00A32419" w:rsidRDefault="0092579E" w:rsidP="0092579E">
      <w:pPr>
        <w:pStyle w:val="NormalWeb"/>
        <w:rPr>
          <w:rFonts w:ascii="Maiandra GD" w:hAnsi="Maiandra GD"/>
        </w:rPr>
      </w:pPr>
      <w:proofErr w:type="gramStart"/>
      <w:r w:rsidRPr="00A32419">
        <w:rPr>
          <w:rStyle w:val="Strong"/>
          <w:rFonts w:ascii="Maiandra GD" w:hAnsi="Maiandra GD"/>
        </w:rPr>
        <w:t>Full house</w:t>
      </w:r>
      <w:r w:rsidRPr="00A32419">
        <w:rPr>
          <w:rFonts w:ascii="Maiandra GD" w:hAnsi="Maiandra GD"/>
        </w:rPr>
        <w:t xml:space="preserve"> – 100 percent hotel occupancy; a hotel that has all its guest room occupied.</w:t>
      </w:r>
      <w:proofErr w:type="gramEnd"/>
    </w:p>
    <w:p w:rsidR="0092579E" w:rsidRDefault="0092579E" w:rsidP="0092579E">
      <w:pPr>
        <w:pStyle w:val="NormalWeb"/>
        <w:rPr>
          <w:rFonts w:ascii="Maiandra GD" w:hAnsi="Maiandra GD"/>
        </w:rPr>
      </w:pPr>
      <w:r w:rsidRPr="00A32419">
        <w:rPr>
          <w:rStyle w:val="Strong"/>
          <w:rFonts w:ascii="Maiandra GD" w:hAnsi="Maiandra GD"/>
        </w:rPr>
        <w:t>Global Distribution System (GDS)</w:t>
      </w:r>
      <w:r w:rsidRPr="00A32419">
        <w:rPr>
          <w:rFonts w:ascii="Maiandra GD" w:hAnsi="Maiandra GD"/>
        </w:rPr>
        <w:t xml:space="preserve"> – Distributor of hotel rooms to corporations such as travel agents that buy rooms in large volume.</w:t>
      </w:r>
    </w:p>
    <w:p w:rsidR="0092579E" w:rsidRDefault="0092579E" w:rsidP="0092579E">
      <w:pPr>
        <w:pStyle w:val="NormalWeb"/>
      </w:pPr>
      <w:r w:rsidRPr="003262B2">
        <w:rPr>
          <w:rFonts w:ascii="Maiandra GD" w:hAnsi="Maiandra GD"/>
          <w:b/>
        </w:rPr>
        <w:t>Boutique Hotel</w:t>
      </w:r>
      <w:r w:rsidRPr="00A32419">
        <w:rPr>
          <w:rFonts w:ascii="Maiandra GD" w:hAnsi="Maiandra GD"/>
        </w:rPr>
        <w:t>- Historical, classic buildings, remodeled into boutique hotels with usually have less than 30 rooms</w:t>
      </w:r>
      <w:r>
        <w:t>.</w:t>
      </w:r>
    </w:p>
    <w:p w:rsidR="0092579E" w:rsidRDefault="0092579E" w:rsidP="0092579E">
      <w:pPr>
        <w:pStyle w:val="NormalWeb"/>
      </w:pPr>
    </w:p>
    <w:p w:rsidR="0092579E" w:rsidRDefault="0092579E" w:rsidP="0092579E">
      <w:pPr>
        <w:pStyle w:val="NormalWeb"/>
        <w:rPr>
          <w:rFonts w:ascii="Maiandra GD" w:hAnsi="Maiandra GD"/>
        </w:rPr>
      </w:pPr>
    </w:p>
    <w:p w:rsidR="0092579E" w:rsidRPr="00A32419" w:rsidRDefault="0092579E" w:rsidP="0092579E">
      <w:pPr>
        <w:pStyle w:val="NormalWeb"/>
        <w:rPr>
          <w:rFonts w:ascii="Maiandra GD" w:hAnsi="Maiandra GD"/>
        </w:rPr>
      </w:pPr>
    </w:p>
    <w:p w:rsidR="0092579E" w:rsidRPr="00B23F08" w:rsidRDefault="0092579E" w:rsidP="0092579E">
      <w:pPr>
        <w:spacing w:after="0" w:line="240" w:lineRule="auto"/>
        <w:rPr>
          <w:rFonts w:ascii="Maiandra GD" w:eastAsia="Times New Roman" w:hAnsi="Maiandra GD" w:cs="Times New Roman"/>
          <w:sz w:val="24"/>
          <w:szCs w:val="24"/>
        </w:rPr>
      </w:pPr>
    </w:p>
    <w:p w:rsidR="0092579E" w:rsidRPr="005C07B1" w:rsidRDefault="0092579E" w:rsidP="0092579E">
      <w:pPr>
        <w:spacing w:after="0" w:line="240" w:lineRule="auto"/>
        <w:rPr>
          <w:rFonts w:ascii="Maiandra GD" w:eastAsia="Times New Roman" w:hAnsi="Maiandra GD" w:cs="Times New Roman"/>
          <w:sz w:val="24"/>
          <w:szCs w:val="24"/>
        </w:rPr>
      </w:pPr>
    </w:p>
    <w:p w:rsidR="0092579E" w:rsidRPr="005C07B1" w:rsidRDefault="0092579E" w:rsidP="0092579E">
      <w:pPr>
        <w:spacing w:after="0" w:line="240" w:lineRule="auto"/>
        <w:rPr>
          <w:rFonts w:ascii="Maiandra GD" w:eastAsia="Times New Roman" w:hAnsi="Maiandra GD" w:cs="Times New Roman"/>
          <w:sz w:val="24"/>
          <w:szCs w:val="24"/>
        </w:rPr>
      </w:pPr>
    </w:p>
    <w:p w:rsidR="0092579E" w:rsidRPr="00A61976" w:rsidRDefault="0092579E" w:rsidP="0092579E">
      <w:pPr>
        <w:rPr>
          <w:rFonts w:ascii="Maiandra GD" w:hAnsi="Maiandra GD"/>
          <w:sz w:val="24"/>
          <w:szCs w:val="24"/>
        </w:rPr>
      </w:pPr>
    </w:p>
    <w:p w:rsidR="00096604" w:rsidRPr="00096604" w:rsidRDefault="00096604" w:rsidP="00096604">
      <w:pPr>
        <w:spacing w:after="0" w:line="240" w:lineRule="auto"/>
        <w:jc w:val="both"/>
        <w:rPr>
          <w:rFonts w:ascii="Times New Roman" w:eastAsia="Times New Roman" w:hAnsi="Times New Roman" w:cs="Times New Roman"/>
          <w:sz w:val="24"/>
          <w:szCs w:val="24"/>
        </w:rPr>
      </w:pPr>
    </w:p>
    <w:p w:rsidR="00096604" w:rsidRPr="00096604" w:rsidRDefault="00096604" w:rsidP="00096604">
      <w:pPr>
        <w:spacing w:after="0" w:line="240" w:lineRule="auto"/>
        <w:jc w:val="both"/>
        <w:rPr>
          <w:rFonts w:ascii="Times New Roman" w:eastAsia="Times New Roman" w:hAnsi="Times New Roman" w:cs="Times New Roman"/>
          <w:sz w:val="24"/>
          <w:szCs w:val="24"/>
        </w:rPr>
      </w:pPr>
      <w:r w:rsidRPr="00096604">
        <w:rPr>
          <w:rFonts w:ascii="Times New Roman" w:eastAsia="Times New Roman" w:hAnsi="Times New Roman" w:cs="Times New Roman"/>
          <w:sz w:val="24"/>
          <w:szCs w:val="24"/>
        </w:rPr>
        <w:t> </w:t>
      </w:r>
      <w:r w:rsidRPr="00096604">
        <w:rPr>
          <w:rFonts w:ascii="Verdana" w:eastAsia="Times New Roman" w:hAnsi="Verdana" w:cs="Times New Roman"/>
          <w:color w:val="000000"/>
          <w:sz w:val="27"/>
          <w:szCs w:val="27"/>
        </w:rPr>
        <w:t xml:space="preserve"> </w:t>
      </w:r>
    </w:p>
    <w:p w:rsidR="00222301" w:rsidRPr="00096604" w:rsidRDefault="00222301" w:rsidP="00096604"/>
    <w:sectPr w:rsidR="00222301" w:rsidRPr="00096604" w:rsidSect="002223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94FAE"/>
    <w:multiLevelType w:val="hybridMultilevel"/>
    <w:tmpl w:val="30487FCC"/>
    <w:lvl w:ilvl="0" w:tplc="2972706E">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3884F95"/>
    <w:multiLevelType w:val="multilevel"/>
    <w:tmpl w:val="E3E0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0B704D"/>
    <w:multiLevelType w:val="hybridMultilevel"/>
    <w:tmpl w:val="CCF68BC6"/>
    <w:lvl w:ilvl="0" w:tplc="409ADE38">
      <w:start w:val="9"/>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C9698E"/>
    <w:multiLevelType w:val="multilevel"/>
    <w:tmpl w:val="5D864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8713F2"/>
    <w:multiLevelType w:val="multilevel"/>
    <w:tmpl w:val="E388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467F"/>
    <w:rsid w:val="00096604"/>
    <w:rsid w:val="00192D31"/>
    <w:rsid w:val="00222301"/>
    <w:rsid w:val="003702EF"/>
    <w:rsid w:val="0092579E"/>
    <w:rsid w:val="00960BDD"/>
    <w:rsid w:val="00B22885"/>
    <w:rsid w:val="00B74C9C"/>
    <w:rsid w:val="00C848B0"/>
    <w:rsid w:val="00F3467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301"/>
  </w:style>
  <w:style w:type="paragraph" w:styleId="Heading1">
    <w:name w:val="heading 1"/>
    <w:basedOn w:val="Normal"/>
    <w:link w:val="Heading1Char"/>
    <w:uiPriority w:val="9"/>
    <w:qFormat/>
    <w:rsid w:val="000966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604"/>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96604"/>
    <w:rPr>
      <w:b/>
      <w:bCs/>
    </w:rPr>
  </w:style>
  <w:style w:type="paragraph" w:styleId="ListParagraph">
    <w:name w:val="List Paragraph"/>
    <w:basedOn w:val="Normal"/>
    <w:uiPriority w:val="34"/>
    <w:qFormat/>
    <w:rsid w:val="0092579E"/>
    <w:pPr>
      <w:spacing w:after="0" w:line="240" w:lineRule="auto"/>
      <w:ind w:left="720"/>
      <w:contextualSpacing/>
    </w:pPr>
    <w:rPr>
      <w:rFonts w:ascii="Times New Roman" w:eastAsia="Calibri" w:hAnsi="Times New Roman" w:cs="Times New Roman"/>
      <w:sz w:val="24"/>
      <w:szCs w:val="24"/>
    </w:rPr>
  </w:style>
  <w:style w:type="paragraph" w:customStyle="1" w:styleId="Default">
    <w:name w:val="Default"/>
    <w:rsid w:val="0092579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925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79E"/>
    <w:rPr>
      <w:rFonts w:ascii="Tahoma" w:hAnsi="Tahoma" w:cs="Tahoma"/>
      <w:sz w:val="16"/>
      <w:szCs w:val="16"/>
    </w:rPr>
  </w:style>
  <w:style w:type="paragraph" w:styleId="NormalWeb">
    <w:name w:val="Normal (Web)"/>
    <w:basedOn w:val="Normal"/>
    <w:uiPriority w:val="99"/>
    <w:semiHidden/>
    <w:unhideWhenUsed/>
    <w:rsid w:val="009257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480804">
      <w:bodyDiv w:val="1"/>
      <w:marLeft w:val="0"/>
      <w:marRight w:val="0"/>
      <w:marTop w:val="0"/>
      <w:marBottom w:val="0"/>
      <w:divBdr>
        <w:top w:val="none" w:sz="0" w:space="0" w:color="auto"/>
        <w:left w:val="none" w:sz="0" w:space="0" w:color="auto"/>
        <w:bottom w:val="none" w:sz="0" w:space="0" w:color="auto"/>
        <w:right w:val="none" w:sz="0" w:space="0" w:color="auto"/>
      </w:divBdr>
    </w:div>
    <w:div w:id="933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setupmyhotel.com/train-my-hotel-staff/guest-cycle.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setupmyhotel.com/formats/guest-registion-cards.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setupmyhotel.com/formats/invoice-bill-cop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5721</Words>
  <Characters>32614</Characters>
  <Application>Microsoft Office Word</Application>
  <DocSecurity>0</DocSecurity>
  <Lines>271</Lines>
  <Paragraphs>76</Paragraphs>
  <ScaleCrop>false</ScaleCrop>
  <Company/>
  <LinksUpToDate>false</LinksUpToDate>
  <CharactersWithSpaces>38259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Exact IT</cp:lastModifiedBy>
  <cp:revision>2</cp:revision>
  <dcterms:created xsi:type="dcterms:W3CDTF">2015-08-28T11:45:00Z</dcterms:created>
  <dcterms:modified xsi:type="dcterms:W3CDTF">2015-08-28T11:45:00Z</dcterms:modified>
</cp:coreProperties>
</file>